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40181" w14:textId="77777777" w:rsidR="00AE120F" w:rsidRPr="00B8550A" w:rsidRDefault="00AE120F" w:rsidP="00B8550A">
      <w:pPr>
        <w:pStyle w:val="ListBullet"/>
        <w:numPr>
          <w:ilvl w:val="0"/>
          <w:numId w:val="0"/>
        </w:numPr>
        <w:ind w:left="360"/>
        <w:jc w:val="left"/>
        <w:rPr>
          <w:rFonts w:ascii="Cambria" w:hAnsi="Cambria"/>
        </w:rPr>
      </w:pPr>
    </w:p>
    <w:p w14:paraId="055A43D0" w14:textId="77777777" w:rsidR="006D42EA" w:rsidRDefault="006D42EA" w:rsidP="00711F5D">
      <w:pPr>
        <w:pStyle w:val="Title"/>
      </w:pPr>
    </w:p>
    <w:p w14:paraId="4C96775C" w14:textId="0394FA7D" w:rsidR="00711F5D" w:rsidRDefault="00EE1F84" w:rsidP="00711F5D">
      <w:pPr>
        <w:pStyle w:val="Title"/>
      </w:pPr>
      <w:r w:rsidRPr="00B21077">
        <w:t>B</w:t>
      </w:r>
      <w:r w:rsidR="00711F5D">
        <w:t xml:space="preserve">BT </w:t>
      </w:r>
      <w:r w:rsidR="00E167B2">
        <w:t>–</w:t>
      </w:r>
      <w:bookmarkStart w:id="0" w:name="_Toc424577629"/>
      <w:bookmarkStart w:id="1" w:name="_Toc424578007"/>
      <w:bookmarkStart w:id="2" w:name="_Toc424579070"/>
      <w:bookmarkStart w:id="3" w:name="_Toc424731041"/>
      <w:bookmarkStart w:id="4" w:name="_Toc424742491"/>
      <w:bookmarkStart w:id="5" w:name="_Toc424742544"/>
      <w:bookmarkStart w:id="6" w:name="_Toc424742603"/>
      <w:r w:rsidR="00711F5D">
        <w:t>Submission</w:t>
      </w:r>
      <w:r w:rsidR="00CF132C">
        <w:t xml:space="preserve"> and </w:t>
      </w:r>
      <w:r w:rsidR="006D42EA">
        <w:t>Connection Management</w:t>
      </w:r>
      <w:r w:rsidR="00711F5D">
        <w:t xml:space="preserve"> tool</w:t>
      </w:r>
    </w:p>
    <w:p w14:paraId="2D8317CD" w14:textId="5A33AF32" w:rsidR="00711F5D" w:rsidRDefault="00711F5D" w:rsidP="00711F5D">
      <w:r w:rsidRPr="00B21077">
        <w:rPr>
          <w:noProof/>
          <w:lang w:eastAsia="en-US"/>
        </w:rPr>
        <mc:AlternateContent>
          <mc:Choice Requires="wps">
            <w:drawing>
              <wp:anchor distT="0" distB="0" distL="114300" distR="114300" simplePos="0" relativeHeight="251658240" behindDoc="0" locked="0" layoutInCell="1" allowOverlap="1" wp14:anchorId="4893B33C" wp14:editId="5B6E725A">
                <wp:simplePos x="0" y="0"/>
                <wp:positionH relativeFrom="column">
                  <wp:posOffset>137322</wp:posOffset>
                </wp:positionH>
                <wp:positionV relativeFrom="paragraph">
                  <wp:posOffset>38084</wp:posOffset>
                </wp:positionV>
                <wp:extent cx="5255895" cy="0"/>
                <wp:effectExtent l="0" t="0" r="2095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line">
                          <a:avLst/>
                        </a:prstGeom>
                        <a:noFill/>
                        <a:ln w="12700">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4EE84"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42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" strokecolor="#4579b8" strokeweight="1pt"/>
            </w:pict>
          </mc:Fallback>
        </mc:AlternateContent>
      </w:r>
    </w:p>
    <w:p w14:paraId="7F383F33" w14:textId="3BCF3F03" w:rsidR="00711F5D" w:rsidRDefault="00711F5D" w:rsidP="00711F5D"/>
    <w:p w14:paraId="46103B4E" w14:textId="7B422608" w:rsidR="00887292" w:rsidRDefault="00887292" w:rsidP="00A27A02">
      <w:pPr>
        <w:jc w:val="center"/>
        <w:rPr>
          <w:rFonts w:ascii="Arial" w:hAnsi="Arial" w:cs="Arial"/>
          <w:sz w:val="32"/>
          <w:szCs w:val="32"/>
        </w:rPr>
      </w:pPr>
      <w:bookmarkStart w:id="7" w:name="_GoBack"/>
      <w:bookmarkEnd w:id="7"/>
    </w:p>
    <w:p w14:paraId="77C00AEE" w14:textId="77777777" w:rsidR="00887292" w:rsidRDefault="00887292" w:rsidP="00A27A02">
      <w:pPr>
        <w:jc w:val="center"/>
        <w:rPr>
          <w:rFonts w:ascii="Arial" w:hAnsi="Arial" w:cs="Arial"/>
          <w:sz w:val="32"/>
          <w:szCs w:val="32"/>
        </w:rPr>
      </w:pPr>
    </w:p>
    <w:p w14:paraId="69A8452B" w14:textId="77777777" w:rsidR="00AE120F" w:rsidRPr="00B21077" w:rsidRDefault="00AE120F" w:rsidP="00A27A02">
      <w:pPr>
        <w:jc w:val="center"/>
        <w:rPr>
          <w:rFonts w:ascii="Arial" w:hAnsi="Arial" w:cs="Arial"/>
          <w:b/>
          <w:sz w:val="32"/>
          <w:szCs w:val="32"/>
        </w:rPr>
      </w:pPr>
      <w:r w:rsidRPr="00B21077">
        <w:rPr>
          <w:rFonts w:ascii="Arial" w:hAnsi="Arial" w:cs="Arial"/>
          <w:sz w:val="32"/>
          <w:szCs w:val="32"/>
        </w:rPr>
        <w:t>Produced by</w:t>
      </w:r>
      <w:bookmarkEnd w:id="0"/>
      <w:bookmarkEnd w:id="1"/>
      <w:bookmarkEnd w:id="2"/>
      <w:bookmarkEnd w:id="3"/>
      <w:bookmarkEnd w:id="4"/>
      <w:bookmarkEnd w:id="5"/>
      <w:bookmarkEnd w:id="6"/>
    </w:p>
    <w:p w14:paraId="77727B7A" w14:textId="77777777" w:rsidR="00AE120F" w:rsidRPr="00B21077" w:rsidRDefault="00AE120F" w:rsidP="00B8550A">
      <w:pPr>
        <w:jc w:val="center"/>
        <w:rPr>
          <w:rFonts w:ascii="Arial" w:hAnsi="Arial"/>
          <w:b/>
          <w:sz w:val="32"/>
        </w:rPr>
      </w:pPr>
      <w:bookmarkStart w:id="8" w:name="_Toc424577630"/>
      <w:bookmarkStart w:id="9" w:name="_Toc424578008"/>
      <w:bookmarkStart w:id="10" w:name="_Toc424579071"/>
      <w:bookmarkStart w:id="11" w:name="_Toc424731042"/>
      <w:bookmarkStart w:id="12" w:name="_Toc424742492"/>
      <w:bookmarkStart w:id="13" w:name="_Toc424742545"/>
      <w:bookmarkStart w:id="14" w:name="_Toc424742604"/>
      <w:r w:rsidRPr="00B21077">
        <w:rPr>
          <w:rFonts w:ascii="Arial" w:hAnsi="Arial" w:cs="Arial"/>
          <w:sz w:val="32"/>
          <w:szCs w:val="32"/>
        </w:rPr>
        <w:t xml:space="preserve">Thesaurus </w:t>
      </w:r>
      <w:r w:rsidRPr="00B21077">
        <w:rPr>
          <w:rFonts w:ascii="Arial" w:hAnsi="Arial"/>
          <w:sz w:val="32"/>
        </w:rPr>
        <w:t>Maintenance</w:t>
      </w:r>
      <w:r w:rsidRPr="00B21077">
        <w:rPr>
          <w:rFonts w:ascii="Arial" w:hAnsi="Arial" w:cs="Arial"/>
          <w:sz w:val="32"/>
          <w:szCs w:val="32"/>
        </w:rPr>
        <w:t xml:space="preserve"> Working Group,</w:t>
      </w:r>
      <w:bookmarkEnd w:id="8"/>
      <w:bookmarkEnd w:id="9"/>
      <w:bookmarkEnd w:id="10"/>
      <w:bookmarkEnd w:id="11"/>
      <w:bookmarkEnd w:id="12"/>
      <w:bookmarkEnd w:id="13"/>
      <w:bookmarkEnd w:id="14"/>
    </w:p>
    <w:p w14:paraId="7DF7F6FF" w14:textId="77777777" w:rsidR="00AE120F" w:rsidRPr="00B21077" w:rsidRDefault="00AE120F" w:rsidP="00A27A02">
      <w:pPr>
        <w:jc w:val="center"/>
        <w:rPr>
          <w:rFonts w:ascii="Arial" w:hAnsi="Arial" w:cs="Arial"/>
          <w:b/>
          <w:sz w:val="32"/>
          <w:szCs w:val="32"/>
        </w:rPr>
      </w:pPr>
      <w:bookmarkStart w:id="15" w:name="_Toc424577631"/>
      <w:bookmarkStart w:id="16" w:name="_Toc424578009"/>
      <w:bookmarkStart w:id="17" w:name="_Toc424579072"/>
      <w:bookmarkStart w:id="18" w:name="_Toc424731043"/>
      <w:bookmarkStart w:id="19" w:name="_Toc424742493"/>
      <w:bookmarkStart w:id="20" w:name="_Toc424742546"/>
      <w:bookmarkStart w:id="21" w:name="_Toc424742605"/>
      <w:r w:rsidRPr="00B21077">
        <w:rPr>
          <w:rFonts w:ascii="Arial" w:hAnsi="Arial" w:cs="Arial"/>
          <w:sz w:val="32"/>
          <w:szCs w:val="32"/>
        </w:rPr>
        <w:t>VCC3, DARIAH EU</w:t>
      </w:r>
      <w:bookmarkEnd w:id="15"/>
      <w:bookmarkEnd w:id="16"/>
      <w:bookmarkEnd w:id="17"/>
      <w:bookmarkEnd w:id="18"/>
      <w:bookmarkEnd w:id="19"/>
      <w:bookmarkEnd w:id="20"/>
      <w:bookmarkEnd w:id="21"/>
    </w:p>
    <w:p w14:paraId="2CCB8242" w14:textId="77777777" w:rsidR="00AE120F" w:rsidRPr="00B21077" w:rsidRDefault="00AE120F" w:rsidP="00A27A02">
      <w:pPr>
        <w:jc w:val="center"/>
        <w:rPr>
          <w:rFonts w:ascii="Arial" w:hAnsi="Arial" w:cs="Arial"/>
          <w:sz w:val="28"/>
          <w:szCs w:val="28"/>
        </w:rPr>
      </w:pPr>
    </w:p>
    <w:p w14:paraId="1650EDEE" w14:textId="77777777" w:rsidR="00AE120F" w:rsidRPr="00B21077" w:rsidRDefault="00AE120F" w:rsidP="00A27A02">
      <w:pPr>
        <w:jc w:val="center"/>
        <w:rPr>
          <w:rFonts w:ascii="Arial" w:hAnsi="Arial" w:cs="Arial"/>
          <w:sz w:val="28"/>
          <w:szCs w:val="28"/>
        </w:rPr>
      </w:pPr>
    </w:p>
    <w:p w14:paraId="39C46FAB" w14:textId="77777777" w:rsidR="00AE120F" w:rsidRPr="00B21077" w:rsidRDefault="00AE120F" w:rsidP="00A27A02">
      <w:pPr>
        <w:jc w:val="center"/>
        <w:rPr>
          <w:rFonts w:ascii="Arial" w:hAnsi="Arial" w:cs="Arial"/>
          <w:sz w:val="28"/>
          <w:szCs w:val="28"/>
        </w:rPr>
      </w:pPr>
    </w:p>
    <w:p w14:paraId="3FFCD367" w14:textId="0BBD2464" w:rsidR="00AE120F" w:rsidRDefault="00AE120F" w:rsidP="00B8550A">
      <w:pPr>
        <w:jc w:val="center"/>
        <w:rPr>
          <w:rFonts w:ascii="Arial" w:hAnsi="Arial"/>
          <w:sz w:val="28"/>
        </w:rPr>
      </w:pPr>
      <w:bookmarkStart w:id="22" w:name="_Toc424577632"/>
      <w:bookmarkStart w:id="23" w:name="_Toc424578010"/>
      <w:bookmarkStart w:id="24" w:name="_Toc424579073"/>
      <w:bookmarkStart w:id="25" w:name="_Toc424731044"/>
      <w:bookmarkStart w:id="26" w:name="_Toc424742494"/>
      <w:bookmarkStart w:id="27" w:name="_Toc424742547"/>
      <w:bookmarkStart w:id="28" w:name="_Toc424742606"/>
      <w:r w:rsidRPr="007C49FE">
        <w:rPr>
          <w:rFonts w:ascii="Arial" w:hAnsi="Arial"/>
          <w:sz w:val="28"/>
        </w:rPr>
        <w:t xml:space="preserve">Version </w:t>
      </w:r>
      <w:bookmarkEnd w:id="22"/>
      <w:bookmarkEnd w:id="23"/>
      <w:bookmarkEnd w:id="24"/>
      <w:bookmarkEnd w:id="25"/>
      <w:bookmarkEnd w:id="26"/>
      <w:bookmarkEnd w:id="27"/>
      <w:bookmarkEnd w:id="28"/>
      <w:r w:rsidR="008B3F89">
        <w:rPr>
          <w:rFonts w:ascii="Arial" w:hAnsi="Arial"/>
          <w:sz w:val="28"/>
        </w:rPr>
        <w:t>1</w:t>
      </w:r>
      <w:r w:rsidR="00EE1F84" w:rsidRPr="007C49FE">
        <w:rPr>
          <w:rFonts w:ascii="Arial" w:hAnsi="Arial"/>
          <w:sz w:val="28"/>
        </w:rPr>
        <w:t>.</w:t>
      </w:r>
      <w:r w:rsidR="008B3F89">
        <w:rPr>
          <w:rFonts w:ascii="Arial" w:hAnsi="Arial"/>
          <w:sz w:val="28"/>
        </w:rPr>
        <w:t>3</w:t>
      </w:r>
      <w:r w:rsidR="0022692D" w:rsidRPr="00B21077">
        <w:rPr>
          <w:rFonts w:ascii="Arial" w:hAnsi="Arial"/>
          <w:sz w:val="28"/>
        </w:rPr>
        <w:t xml:space="preserve"> </w:t>
      </w:r>
      <w:r w:rsidR="00831942">
        <w:rPr>
          <w:rFonts w:ascii="Arial" w:hAnsi="Arial"/>
          <w:sz w:val="28"/>
        </w:rPr>
        <w:t>(draft)</w:t>
      </w:r>
    </w:p>
    <w:p w14:paraId="28D7DA87" w14:textId="77777777" w:rsidR="00B60E5B" w:rsidRDefault="00B60E5B" w:rsidP="00B60E5B">
      <w:pPr>
        <w:jc w:val="center"/>
        <w:rPr>
          <w:rFonts w:ascii="Arial" w:hAnsi="Arial" w:cs="Arial"/>
          <w:b/>
          <w:sz w:val="28"/>
          <w:szCs w:val="28"/>
          <w:lang w:val="de-DE"/>
        </w:rPr>
      </w:pPr>
      <w:r>
        <w:rPr>
          <w:rFonts w:ascii="Arial" w:hAnsi="Arial" w:cs="Arial"/>
          <w:sz w:val="28"/>
          <w:szCs w:val="28"/>
          <w:lang w:val="de-DE"/>
        </w:rPr>
        <w:t>Status:</w:t>
      </w:r>
      <w:r>
        <w:rPr>
          <w:rFonts w:ascii="Arial" w:hAnsi="Arial" w:cs="Arial"/>
          <w:sz w:val="28"/>
          <w:szCs w:val="28"/>
          <w:lang w:val="en-GB"/>
        </w:rPr>
        <w:t xml:space="preserve"> working</w:t>
      </w:r>
      <w:r>
        <w:rPr>
          <w:rFonts w:ascii="Arial" w:hAnsi="Arial" w:cs="Arial"/>
          <w:sz w:val="28"/>
          <w:szCs w:val="28"/>
          <w:lang w:val="en-TT"/>
        </w:rPr>
        <w:t xml:space="preserve"> document</w:t>
      </w:r>
      <w:r>
        <w:rPr>
          <w:rFonts w:ascii="Arial" w:hAnsi="Arial" w:cs="Arial"/>
          <w:sz w:val="28"/>
          <w:szCs w:val="28"/>
          <w:lang w:val="de-DE"/>
        </w:rPr>
        <w:t xml:space="preserve"> </w:t>
      </w:r>
    </w:p>
    <w:p w14:paraId="6146FFEA" w14:textId="77777777" w:rsidR="00AE120F" w:rsidRPr="00B21077" w:rsidRDefault="00AE120F" w:rsidP="00B8550A">
      <w:pPr>
        <w:jc w:val="center"/>
        <w:rPr>
          <w:rFonts w:ascii="Arial" w:hAnsi="Arial"/>
          <w:b/>
          <w:sz w:val="28"/>
        </w:rPr>
      </w:pPr>
    </w:p>
    <w:p w14:paraId="7BD4AA9E" w14:textId="60DF9A36" w:rsidR="00AE120F" w:rsidRDefault="00E167B2" w:rsidP="00A27A02">
      <w:pPr>
        <w:jc w:val="center"/>
        <w:rPr>
          <w:rFonts w:ascii="Arial" w:hAnsi="Arial" w:cs="Arial"/>
          <w:sz w:val="28"/>
          <w:szCs w:val="28"/>
        </w:rPr>
      </w:pPr>
      <w:r>
        <w:rPr>
          <w:rFonts w:ascii="Arial" w:hAnsi="Arial" w:cs="Arial"/>
          <w:sz w:val="28"/>
          <w:szCs w:val="28"/>
        </w:rPr>
        <w:t>March</w:t>
      </w:r>
      <w:r w:rsidR="002118A8" w:rsidRPr="00B21077">
        <w:rPr>
          <w:rFonts w:ascii="Arial" w:hAnsi="Arial" w:cs="Arial"/>
          <w:sz w:val="28"/>
          <w:szCs w:val="28"/>
        </w:rPr>
        <w:t xml:space="preserve"> </w:t>
      </w:r>
      <w:r>
        <w:rPr>
          <w:rFonts w:ascii="Arial" w:hAnsi="Arial" w:cs="Arial"/>
          <w:sz w:val="28"/>
          <w:szCs w:val="28"/>
        </w:rPr>
        <w:t>2017</w:t>
      </w:r>
    </w:p>
    <w:p w14:paraId="409529EF" w14:textId="77777777" w:rsidR="000B1082" w:rsidRPr="00496BE4" w:rsidRDefault="000B1082" w:rsidP="000B1082">
      <w:pPr>
        <w:jc w:val="center"/>
        <w:rPr>
          <w:rFonts w:ascii="Arial" w:hAnsi="Arial" w:cs="Arial"/>
          <w:b/>
          <w:szCs w:val="28"/>
        </w:rPr>
      </w:pPr>
      <w:r w:rsidRPr="00496BE4">
        <w:rPr>
          <w:rFonts w:ascii="Arial" w:hAnsi="Arial" w:cs="Arial"/>
          <w:szCs w:val="28"/>
        </w:rPr>
        <w:t>(last update: 29/03/2017)</w:t>
      </w:r>
    </w:p>
    <w:p w14:paraId="28A25DD8" w14:textId="77777777" w:rsidR="00AE120F" w:rsidRPr="00B21077" w:rsidRDefault="00AE120F" w:rsidP="00A27A02">
      <w:pPr>
        <w:jc w:val="center"/>
        <w:rPr>
          <w:rFonts w:ascii="Arial" w:hAnsi="Arial" w:cs="Arial"/>
          <w:b/>
          <w:sz w:val="28"/>
          <w:szCs w:val="28"/>
        </w:rPr>
      </w:pPr>
    </w:p>
    <w:p w14:paraId="77F6F76A" w14:textId="77777777" w:rsidR="00AE120F" w:rsidRPr="00B21077" w:rsidRDefault="00AE120F" w:rsidP="00A27A02">
      <w:pPr>
        <w:jc w:val="center"/>
        <w:rPr>
          <w:rFonts w:ascii="Arial" w:hAnsi="Arial" w:cs="Arial"/>
          <w:b/>
          <w:sz w:val="28"/>
          <w:szCs w:val="28"/>
        </w:rPr>
      </w:pPr>
    </w:p>
    <w:p w14:paraId="587E9671" w14:textId="77777777" w:rsidR="00AE120F" w:rsidRPr="00B21077" w:rsidRDefault="00AE120F" w:rsidP="00A27A02">
      <w:pPr>
        <w:jc w:val="center"/>
        <w:rPr>
          <w:rFonts w:ascii="Arial" w:hAnsi="Arial" w:cs="Arial"/>
          <w:sz w:val="28"/>
          <w:szCs w:val="28"/>
        </w:rPr>
      </w:pPr>
    </w:p>
    <w:p w14:paraId="0B5E4D7D" w14:textId="5A20EE37" w:rsidR="00AE120F" w:rsidRPr="00B21077" w:rsidRDefault="00AE120F">
      <w:pPr>
        <w:jc w:val="center"/>
        <w:rPr>
          <w:rFonts w:ascii="Arial" w:hAnsi="Arial" w:cs="Arial"/>
          <w:b/>
          <w:sz w:val="24"/>
          <w:szCs w:val="24"/>
        </w:rPr>
      </w:pPr>
      <w:bookmarkStart w:id="29" w:name="_Toc424731045"/>
      <w:bookmarkStart w:id="30" w:name="_Toc424742495"/>
      <w:bookmarkStart w:id="31" w:name="_Toc424742548"/>
      <w:bookmarkStart w:id="32" w:name="_Toc424742607"/>
      <w:bookmarkStart w:id="33" w:name="_Toc424577633"/>
      <w:bookmarkStart w:id="34" w:name="_Toc424578011"/>
      <w:bookmarkStart w:id="35" w:name="_Toc424579074"/>
      <w:r w:rsidRPr="00B21077">
        <w:rPr>
          <w:rFonts w:ascii="Arial" w:hAnsi="Arial" w:cs="Arial"/>
          <w:sz w:val="24"/>
          <w:szCs w:val="24"/>
        </w:rPr>
        <w:t xml:space="preserve">Contributors: </w:t>
      </w:r>
      <w:r w:rsidR="00EE1F84" w:rsidRPr="00B21077">
        <w:rPr>
          <w:rFonts w:ascii="Arial" w:hAnsi="Arial" w:cs="Arial"/>
          <w:sz w:val="24"/>
          <w:szCs w:val="24"/>
        </w:rPr>
        <w:t xml:space="preserve">Christos Georgis, </w:t>
      </w:r>
      <w:r w:rsidRPr="00B21077">
        <w:rPr>
          <w:rFonts w:ascii="Arial" w:hAnsi="Arial" w:cs="Arial"/>
          <w:sz w:val="24"/>
          <w:szCs w:val="24"/>
        </w:rPr>
        <w:t xml:space="preserve">Martin Doerr, </w:t>
      </w:r>
      <w:r w:rsidR="00FE7FDE">
        <w:rPr>
          <w:rFonts w:ascii="Arial" w:hAnsi="Arial" w:cs="Arial"/>
          <w:sz w:val="24"/>
          <w:szCs w:val="24"/>
        </w:rPr>
        <w:t xml:space="preserve">Evagelia Daskalaki, Ilias Tzortzakakis, </w:t>
      </w:r>
      <w:r w:rsidR="00FE7FDE" w:rsidRPr="00B21077">
        <w:rPr>
          <w:rFonts w:ascii="Arial" w:hAnsi="Arial" w:cs="Arial"/>
          <w:sz w:val="24"/>
          <w:szCs w:val="24"/>
        </w:rPr>
        <w:t>Chryssoula Bekiari</w:t>
      </w:r>
      <w:bookmarkEnd w:id="29"/>
      <w:bookmarkEnd w:id="30"/>
      <w:bookmarkEnd w:id="31"/>
      <w:bookmarkEnd w:id="32"/>
      <w:bookmarkEnd w:id="33"/>
      <w:bookmarkEnd w:id="34"/>
      <w:bookmarkEnd w:id="35"/>
    </w:p>
    <w:p w14:paraId="3BCF5F1F" w14:textId="77777777" w:rsidR="00AE120F" w:rsidRPr="00B21077" w:rsidRDefault="00AE120F" w:rsidP="00A27A02">
      <w:pPr>
        <w:outlineLvl w:val="0"/>
      </w:pPr>
    </w:p>
    <w:p w14:paraId="0CD69844" w14:textId="77777777" w:rsidR="00394496" w:rsidRDefault="00AE120F" w:rsidP="00394496">
      <w:pPr>
        <w:pStyle w:val="Heading1"/>
        <w:numPr>
          <w:ilvl w:val="0"/>
          <w:numId w:val="0"/>
        </w:numPr>
        <w:ind w:left="432" w:hanging="432"/>
      </w:pPr>
      <w:r w:rsidRPr="00B21077">
        <w:br w:type="page"/>
      </w:r>
    </w:p>
    <w:p w14:paraId="768E4FE5" w14:textId="1F9C1117" w:rsidR="00AE120F" w:rsidRPr="00B21077" w:rsidRDefault="00AE120F" w:rsidP="00394496">
      <w:pPr>
        <w:pStyle w:val="Heading1"/>
        <w:numPr>
          <w:ilvl w:val="0"/>
          <w:numId w:val="0"/>
        </w:numPr>
        <w:ind w:left="432" w:hanging="432"/>
      </w:pPr>
      <w:bookmarkStart w:id="36" w:name="_Toc490646033"/>
      <w:r w:rsidRPr="00B21077">
        <w:lastRenderedPageBreak/>
        <w:t>Table of Contents</w:t>
      </w:r>
      <w:bookmarkEnd w:id="36"/>
    </w:p>
    <w:p w14:paraId="45A14467" w14:textId="2B987634" w:rsidR="006D7A80" w:rsidRDefault="00AE120F">
      <w:pPr>
        <w:pStyle w:val="TOC1"/>
        <w:rPr>
          <w:rFonts w:asciiTheme="minorHAnsi" w:eastAsiaTheme="minorEastAsia" w:hAnsiTheme="minorHAnsi" w:cstheme="minorBidi"/>
          <w:b w:val="0"/>
          <w:color w:val="auto"/>
          <w:sz w:val="22"/>
          <w:szCs w:val="22"/>
          <w:lang w:eastAsia="en-US"/>
        </w:rPr>
      </w:pPr>
      <w:r w:rsidRPr="00B21077">
        <w:rPr>
          <w:noProof w:val="0"/>
        </w:rPr>
        <w:fldChar w:fldCharType="begin"/>
      </w:r>
      <w:r w:rsidRPr="00B21077">
        <w:rPr>
          <w:noProof w:val="0"/>
        </w:rPr>
        <w:instrText xml:space="preserve"> TOC \o "1-4" \h \z \u </w:instrText>
      </w:r>
      <w:r w:rsidRPr="00B21077">
        <w:rPr>
          <w:noProof w:val="0"/>
        </w:rPr>
        <w:fldChar w:fldCharType="separate"/>
      </w:r>
      <w:hyperlink w:anchor="_Toc490646033" w:history="1">
        <w:r w:rsidR="006D7A80" w:rsidRPr="00FE5805">
          <w:rPr>
            <w:rStyle w:val="Hyperlink"/>
          </w:rPr>
          <w:t>Table of Contents</w:t>
        </w:r>
        <w:r w:rsidR="006D7A80">
          <w:rPr>
            <w:webHidden/>
          </w:rPr>
          <w:tab/>
        </w:r>
        <w:r w:rsidR="006D7A80">
          <w:rPr>
            <w:webHidden/>
          </w:rPr>
          <w:fldChar w:fldCharType="begin"/>
        </w:r>
        <w:r w:rsidR="006D7A80">
          <w:rPr>
            <w:webHidden/>
          </w:rPr>
          <w:instrText xml:space="preserve"> PAGEREF _Toc490646033 \h </w:instrText>
        </w:r>
        <w:r w:rsidR="006D7A80">
          <w:rPr>
            <w:webHidden/>
          </w:rPr>
        </w:r>
        <w:r w:rsidR="006D7A80">
          <w:rPr>
            <w:webHidden/>
          </w:rPr>
          <w:fldChar w:fldCharType="separate"/>
        </w:r>
        <w:r w:rsidR="006D7A80">
          <w:rPr>
            <w:webHidden/>
          </w:rPr>
          <w:t>2</w:t>
        </w:r>
        <w:r w:rsidR="006D7A80">
          <w:rPr>
            <w:webHidden/>
          </w:rPr>
          <w:fldChar w:fldCharType="end"/>
        </w:r>
      </w:hyperlink>
    </w:p>
    <w:p w14:paraId="56C9FEFB" w14:textId="02F19B9F" w:rsidR="006D7A80" w:rsidRDefault="008B3F89">
      <w:pPr>
        <w:pStyle w:val="TOC1"/>
        <w:rPr>
          <w:rFonts w:asciiTheme="minorHAnsi" w:eastAsiaTheme="minorEastAsia" w:hAnsiTheme="minorHAnsi" w:cstheme="minorBidi"/>
          <w:b w:val="0"/>
          <w:color w:val="auto"/>
          <w:sz w:val="22"/>
          <w:szCs w:val="22"/>
          <w:lang w:eastAsia="en-US"/>
        </w:rPr>
      </w:pPr>
      <w:hyperlink w:anchor="_Toc490646034" w:history="1">
        <w:r w:rsidR="006D7A80" w:rsidRPr="00FE5805">
          <w:rPr>
            <w:rStyle w:val="Hyperlink"/>
          </w:rPr>
          <w:t>Introduction</w:t>
        </w:r>
        <w:r w:rsidR="006D7A80">
          <w:rPr>
            <w:webHidden/>
          </w:rPr>
          <w:tab/>
        </w:r>
        <w:r w:rsidR="006D7A80">
          <w:rPr>
            <w:webHidden/>
          </w:rPr>
          <w:fldChar w:fldCharType="begin"/>
        </w:r>
        <w:r w:rsidR="006D7A80">
          <w:rPr>
            <w:webHidden/>
          </w:rPr>
          <w:instrText xml:space="preserve"> PAGEREF _Toc490646034 \h </w:instrText>
        </w:r>
        <w:r w:rsidR="006D7A80">
          <w:rPr>
            <w:webHidden/>
          </w:rPr>
        </w:r>
        <w:r w:rsidR="006D7A80">
          <w:rPr>
            <w:webHidden/>
          </w:rPr>
          <w:fldChar w:fldCharType="separate"/>
        </w:r>
        <w:r w:rsidR="006D7A80">
          <w:rPr>
            <w:webHidden/>
          </w:rPr>
          <w:t>3</w:t>
        </w:r>
        <w:r w:rsidR="006D7A80">
          <w:rPr>
            <w:webHidden/>
          </w:rPr>
          <w:fldChar w:fldCharType="end"/>
        </w:r>
      </w:hyperlink>
    </w:p>
    <w:p w14:paraId="1E47BBAD" w14:textId="62B635FC" w:rsidR="006D7A80" w:rsidRDefault="008B3F89">
      <w:pPr>
        <w:pStyle w:val="TOC1"/>
        <w:tabs>
          <w:tab w:val="left" w:pos="397"/>
        </w:tabs>
        <w:rPr>
          <w:rFonts w:asciiTheme="minorHAnsi" w:eastAsiaTheme="minorEastAsia" w:hAnsiTheme="minorHAnsi" w:cstheme="minorBidi"/>
          <w:b w:val="0"/>
          <w:color w:val="auto"/>
          <w:sz w:val="22"/>
          <w:szCs w:val="22"/>
          <w:lang w:eastAsia="en-US"/>
        </w:rPr>
      </w:pPr>
      <w:hyperlink w:anchor="_Toc490646035" w:history="1">
        <w:r w:rsidR="006D7A80" w:rsidRPr="00FE5805">
          <w:rPr>
            <w:rStyle w:val="Hyperlink"/>
          </w:rPr>
          <w:t>1</w:t>
        </w:r>
        <w:r w:rsidR="006D7A80">
          <w:rPr>
            <w:rFonts w:asciiTheme="minorHAnsi" w:eastAsiaTheme="minorEastAsia" w:hAnsiTheme="minorHAnsi" w:cstheme="minorBidi"/>
            <w:b w:val="0"/>
            <w:color w:val="auto"/>
            <w:sz w:val="22"/>
            <w:szCs w:val="22"/>
            <w:lang w:eastAsia="en-US"/>
          </w:rPr>
          <w:tab/>
        </w:r>
        <w:r w:rsidR="006D7A80" w:rsidRPr="00FE5805">
          <w:rPr>
            <w:rStyle w:val="Hyperlink"/>
          </w:rPr>
          <w:t>BBT - Submission and Connection Management tool</w:t>
        </w:r>
        <w:r w:rsidR="006D7A80">
          <w:rPr>
            <w:webHidden/>
          </w:rPr>
          <w:tab/>
        </w:r>
        <w:r w:rsidR="006D7A80">
          <w:rPr>
            <w:webHidden/>
          </w:rPr>
          <w:fldChar w:fldCharType="begin"/>
        </w:r>
        <w:r w:rsidR="006D7A80">
          <w:rPr>
            <w:webHidden/>
          </w:rPr>
          <w:instrText xml:space="preserve"> PAGEREF _Toc490646035 \h </w:instrText>
        </w:r>
        <w:r w:rsidR="006D7A80">
          <w:rPr>
            <w:webHidden/>
          </w:rPr>
        </w:r>
        <w:r w:rsidR="006D7A80">
          <w:rPr>
            <w:webHidden/>
          </w:rPr>
          <w:fldChar w:fldCharType="separate"/>
        </w:r>
        <w:r w:rsidR="006D7A80">
          <w:rPr>
            <w:webHidden/>
          </w:rPr>
          <w:t>4</w:t>
        </w:r>
        <w:r w:rsidR="006D7A80">
          <w:rPr>
            <w:webHidden/>
          </w:rPr>
          <w:fldChar w:fldCharType="end"/>
        </w:r>
      </w:hyperlink>
    </w:p>
    <w:p w14:paraId="40F7A32E" w14:textId="0A364F77" w:rsidR="006D7A80" w:rsidRDefault="008B3F89">
      <w:pPr>
        <w:pStyle w:val="TOC2"/>
        <w:tabs>
          <w:tab w:val="left" w:pos="1418"/>
        </w:tabs>
        <w:rPr>
          <w:rFonts w:asciiTheme="minorHAnsi" w:eastAsiaTheme="minorEastAsia" w:hAnsiTheme="minorHAnsi" w:cstheme="minorBidi"/>
          <w:color w:val="auto"/>
          <w:lang w:eastAsia="en-US"/>
        </w:rPr>
      </w:pPr>
      <w:hyperlink w:anchor="_Toc490646036" w:history="1">
        <w:r w:rsidR="006D7A80" w:rsidRPr="00FE5805">
          <w:rPr>
            <w:rStyle w:val="Hyperlink"/>
          </w:rPr>
          <w:t>1.1</w:t>
        </w:r>
        <w:r w:rsidR="006D7A80">
          <w:rPr>
            <w:rFonts w:asciiTheme="minorHAnsi" w:eastAsiaTheme="minorEastAsia" w:hAnsiTheme="minorHAnsi" w:cstheme="minorBidi"/>
            <w:color w:val="auto"/>
            <w:lang w:eastAsia="en-US"/>
          </w:rPr>
          <w:tab/>
        </w:r>
        <w:r w:rsidR="006D7A80" w:rsidRPr="00FE5805">
          <w:rPr>
            <w:rStyle w:val="Hyperlink"/>
          </w:rPr>
          <w:t>Users</w:t>
        </w:r>
        <w:r w:rsidR="006D7A80">
          <w:rPr>
            <w:webHidden/>
          </w:rPr>
          <w:tab/>
        </w:r>
        <w:r w:rsidR="006D7A80">
          <w:rPr>
            <w:webHidden/>
          </w:rPr>
          <w:fldChar w:fldCharType="begin"/>
        </w:r>
        <w:r w:rsidR="006D7A80">
          <w:rPr>
            <w:webHidden/>
          </w:rPr>
          <w:instrText xml:space="preserve"> PAGEREF _Toc490646036 \h </w:instrText>
        </w:r>
        <w:r w:rsidR="006D7A80">
          <w:rPr>
            <w:webHidden/>
          </w:rPr>
        </w:r>
        <w:r w:rsidR="006D7A80">
          <w:rPr>
            <w:webHidden/>
          </w:rPr>
          <w:fldChar w:fldCharType="separate"/>
        </w:r>
        <w:r w:rsidR="006D7A80">
          <w:rPr>
            <w:webHidden/>
          </w:rPr>
          <w:t>4</w:t>
        </w:r>
        <w:r w:rsidR="006D7A80">
          <w:rPr>
            <w:webHidden/>
          </w:rPr>
          <w:fldChar w:fldCharType="end"/>
        </w:r>
      </w:hyperlink>
    </w:p>
    <w:p w14:paraId="773BF28D" w14:textId="642A82FD" w:rsidR="006D7A80" w:rsidRDefault="008B3F89">
      <w:pPr>
        <w:pStyle w:val="TOC2"/>
        <w:tabs>
          <w:tab w:val="left" w:pos="1418"/>
        </w:tabs>
        <w:rPr>
          <w:rFonts w:asciiTheme="minorHAnsi" w:eastAsiaTheme="minorEastAsia" w:hAnsiTheme="minorHAnsi" w:cstheme="minorBidi"/>
          <w:color w:val="auto"/>
          <w:lang w:eastAsia="en-US"/>
        </w:rPr>
      </w:pPr>
      <w:hyperlink w:anchor="_Toc490646037" w:history="1">
        <w:r w:rsidR="006D7A80" w:rsidRPr="00FE5805">
          <w:rPr>
            <w:rStyle w:val="Hyperlink"/>
          </w:rPr>
          <w:t>1.2</w:t>
        </w:r>
        <w:r w:rsidR="006D7A80">
          <w:rPr>
            <w:rFonts w:asciiTheme="minorHAnsi" w:eastAsiaTheme="minorEastAsia" w:hAnsiTheme="minorHAnsi" w:cstheme="minorBidi"/>
            <w:color w:val="auto"/>
            <w:lang w:eastAsia="en-US"/>
          </w:rPr>
          <w:tab/>
        </w:r>
        <w:r w:rsidR="006D7A80" w:rsidRPr="00FE5805">
          <w:rPr>
            <w:rStyle w:val="Hyperlink"/>
          </w:rPr>
          <w:t>System functionality</w:t>
        </w:r>
        <w:r w:rsidR="006D7A80">
          <w:rPr>
            <w:webHidden/>
          </w:rPr>
          <w:tab/>
        </w:r>
        <w:r w:rsidR="006D7A80">
          <w:rPr>
            <w:webHidden/>
          </w:rPr>
          <w:fldChar w:fldCharType="begin"/>
        </w:r>
        <w:r w:rsidR="006D7A80">
          <w:rPr>
            <w:webHidden/>
          </w:rPr>
          <w:instrText xml:space="preserve"> PAGEREF _Toc490646037 \h </w:instrText>
        </w:r>
        <w:r w:rsidR="006D7A80">
          <w:rPr>
            <w:webHidden/>
          </w:rPr>
        </w:r>
        <w:r w:rsidR="006D7A80">
          <w:rPr>
            <w:webHidden/>
          </w:rPr>
          <w:fldChar w:fldCharType="separate"/>
        </w:r>
        <w:r w:rsidR="006D7A80">
          <w:rPr>
            <w:webHidden/>
          </w:rPr>
          <w:t>5</w:t>
        </w:r>
        <w:r w:rsidR="006D7A80">
          <w:rPr>
            <w:webHidden/>
          </w:rPr>
          <w:fldChar w:fldCharType="end"/>
        </w:r>
      </w:hyperlink>
    </w:p>
    <w:p w14:paraId="51D4F911" w14:textId="578DC227" w:rsidR="006D7A80" w:rsidRDefault="008B3F89">
      <w:pPr>
        <w:pStyle w:val="TOC3"/>
        <w:tabs>
          <w:tab w:val="left" w:pos="1540"/>
        </w:tabs>
        <w:rPr>
          <w:rFonts w:asciiTheme="minorHAnsi" w:eastAsiaTheme="minorEastAsia" w:hAnsiTheme="minorHAnsi" w:cstheme="minorBidi"/>
          <w:color w:val="auto"/>
          <w:lang w:eastAsia="en-US"/>
        </w:rPr>
      </w:pPr>
      <w:hyperlink w:anchor="_Toc490646038" w:history="1">
        <w:r w:rsidR="006D7A80" w:rsidRPr="00FE5805">
          <w:rPr>
            <w:rStyle w:val="Hyperlink"/>
          </w:rPr>
          <w:t>1.2.1</w:t>
        </w:r>
        <w:r w:rsidR="006D7A80">
          <w:rPr>
            <w:rFonts w:asciiTheme="minorHAnsi" w:eastAsiaTheme="minorEastAsia" w:hAnsiTheme="minorHAnsi" w:cstheme="minorBidi"/>
            <w:color w:val="auto"/>
            <w:lang w:eastAsia="en-US"/>
          </w:rPr>
          <w:tab/>
        </w:r>
        <w:r w:rsidR="006D7A80" w:rsidRPr="00FE5805">
          <w:rPr>
            <w:rStyle w:val="Hyperlink"/>
          </w:rPr>
          <w:t>Navigate the BBT and its versions</w:t>
        </w:r>
        <w:r w:rsidR="006D7A80">
          <w:rPr>
            <w:webHidden/>
          </w:rPr>
          <w:tab/>
        </w:r>
        <w:r w:rsidR="006D7A80">
          <w:rPr>
            <w:webHidden/>
          </w:rPr>
          <w:fldChar w:fldCharType="begin"/>
        </w:r>
        <w:r w:rsidR="006D7A80">
          <w:rPr>
            <w:webHidden/>
          </w:rPr>
          <w:instrText xml:space="preserve"> PAGEREF _Toc490646038 \h </w:instrText>
        </w:r>
        <w:r w:rsidR="006D7A80">
          <w:rPr>
            <w:webHidden/>
          </w:rPr>
        </w:r>
        <w:r w:rsidR="006D7A80">
          <w:rPr>
            <w:webHidden/>
          </w:rPr>
          <w:fldChar w:fldCharType="separate"/>
        </w:r>
        <w:r w:rsidR="006D7A80">
          <w:rPr>
            <w:webHidden/>
          </w:rPr>
          <w:t>5</w:t>
        </w:r>
        <w:r w:rsidR="006D7A80">
          <w:rPr>
            <w:webHidden/>
          </w:rPr>
          <w:fldChar w:fldCharType="end"/>
        </w:r>
      </w:hyperlink>
    </w:p>
    <w:p w14:paraId="7263E61A" w14:textId="253A1F05" w:rsidR="006D7A80" w:rsidRDefault="008B3F89">
      <w:pPr>
        <w:pStyle w:val="TOC3"/>
        <w:tabs>
          <w:tab w:val="left" w:pos="1540"/>
        </w:tabs>
        <w:rPr>
          <w:rFonts w:asciiTheme="minorHAnsi" w:eastAsiaTheme="minorEastAsia" w:hAnsiTheme="minorHAnsi" w:cstheme="minorBidi"/>
          <w:color w:val="auto"/>
          <w:lang w:eastAsia="en-US"/>
        </w:rPr>
      </w:pPr>
      <w:hyperlink w:anchor="_Toc490646039" w:history="1">
        <w:r w:rsidR="006D7A80" w:rsidRPr="00FE5805">
          <w:rPr>
            <w:rStyle w:val="Hyperlink"/>
          </w:rPr>
          <w:t>1.2.2</w:t>
        </w:r>
        <w:r w:rsidR="006D7A80">
          <w:rPr>
            <w:rFonts w:asciiTheme="minorHAnsi" w:eastAsiaTheme="minorEastAsia" w:hAnsiTheme="minorHAnsi" w:cstheme="minorBidi"/>
            <w:color w:val="auto"/>
            <w:lang w:eastAsia="en-US"/>
          </w:rPr>
          <w:tab/>
        </w:r>
        <w:r w:rsidR="006D7A80" w:rsidRPr="00FE5805">
          <w:rPr>
            <w:rStyle w:val="Hyperlink"/>
          </w:rPr>
          <w:t>Linking/connecting local thesauri concepts to BBT concepts.</w:t>
        </w:r>
        <w:r w:rsidR="006D7A80">
          <w:rPr>
            <w:webHidden/>
          </w:rPr>
          <w:tab/>
        </w:r>
        <w:r w:rsidR="006D7A80">
          <w:rPr>
            <w:webHidden/>
          </w:rPr>
          <w:fldChar w:fldCharType="begin"/>
        </w:r>
        <w:r w:rsidR="006D7A80">
          <w:rPr>
            <w:webHidden/>
          </w:rPr>
          <w:instrText xml:space="preserve"> PAGEREF _Toc490646039 \h </w:instrText>
        </w:r>
        <w:r w:rsidR="006D7A80">
          <w:rPr>
            <w:webHidden/>
          </w:rPr>
        </w:r>
        <w:r w:rsidR="006D7A80">
          <w:rPr>
            <w:webHidden/>
          </w:rPr>
          <w:fldChar w:fldCharType="separate"/>
        </w:r>
        <w:r w:rsidR="006D7A80">
          <w:rPr>
            <w:webHidden/>
          </w:rPr>
          <w:t>5</w:t>
        </w:r>
        <w:r w:rsidR="006D7A80">
          <w:rPr>
            <w:webHidden/>
          </w:rPr>
          <w:fldChar w:fldCharType="end"/>
        </w:r>
      </w:hyperlink>
    </w:p>
    <w:p w14:paraId="7D7F66FB" w14:textId="6C861657" w:rsidR="006D7A80" w:rsidRDefault="008B3F89">
      <w:pPr>
        <w:pStyle w:val="TOC3"/>
        <w:tabs>
          <w:tab w:val="left" w:pos="1540"/>
        </w:tabs>
        <w:rPr>
          <w:rFonts w:asciiTheme="minorHAnsi" w:eastAsiaTheme="minorEastAsia" w:hAnsiTheme="minorHAnsi" w:cstheme="minorBidi"/>
          <w:color w:val="auto"/>
          <w:lang w:eastAsia="en-US"/>
        </w:rPr>
      </w:pPr>
      <w:hyperlink w:anchor="_Toc490646040" w:history="1">
        <w:r w:rsidR="006D7A80" w:rsidRPr="00FE5805">
          <w:rPr>
            <w:rStyle w:val="Hyperlink"/>
          </w:rPr>
          <w:t>1.2.3</w:t>
        </w:r>
        <w:r w:rsidR="006D7A80">
          <w:rPr>
            <w:rFonts w:asciiTheme="minorHAnsi" w:eastAsiaTheme="minorEastAsia" w:hAnsiTheme="minorHAnsi" w:cstheme="minorBidi"/>
            <w:color w:val="auto"/>
            <w:lang w:eastAsia="en-US"/>
          </w:rPr>
          <w:tab/>
        </w:r>
        <w:r w:rsidR="006D7A80" w:rsidRPr="00FE5805">
          <w:rPr>
            <w:rStyle w:val="Hyperlink"/>
          </w:rPr>
          <w:t>Receive and maintain suggestions on the BBT</w:t>
        </w:r>
        <w:r w:rsidR="006D7A80">
          <w:rPr>
            <w:webHidden/>
          </w:rPr>
          <w:tab/>
        </w:r>
        <w:r w:rsidR="006D7A80">
          <w:rPr>
            <w:webHidden/>
          </w:rPr>
          <w:fldChar w:fldCharType="begin"/>
        </w:r>
        <w:r w:rsidR="006D7A80">
          <w:rPr>
            <w:webHidden/>
          </w:rPr>
          <w:instrText xml:space="preserve"> PAGEREF _Toc490646040 \h </w:instrText>
        </w:r>
        <w:r w:rsidR="006D7A80">
          <w:rPr>
            <w:webHidden/>
          </w:rPr>
        </w:r>
        <w:r w:rsidR="006D7A80">
          <w:rPr>
            <w:webHidden/>
          </w:rPr>
          <w:fldChar w:fldCharType="separate"/>
        </w:r>
        <w:r w:rsidR="006D7A80">
          <w:rPr>
            <w:webHidden/>
          </w:rPr>
          <w:t>6</w:t>
        </w:r>
        <w:r w:rsidR="006D7A80">
          <w:rPr>
            <w:webHidden/>
          </w:rPr>
          <w:fldChar w:fldCharType="end"/>
        </w:r>
      </w:hyperlink>
    </w:p>
    <w:p w14:paraId="1B9EAEFC" w14:textId="12901A00" w:rsidR="006D7A80" w:rsidRDefault="008B3F89">
      <w:pPr>
        <w:pStyle w:val="TOC3"/>
        <w:tabs>
          <w:tab w:val="left" w:pos="1540"/>
        </w:tabs>
        <w:rPr>
          <w:rFonts w:asciiTheme="minorHAnsi" w:eastAsiaTheme="minorEastAsia" w:hAnsiTheme="minorHAnsi" w:cstheme="minorBidi"/>
          <w:color w:val="auto"/>
          <w:lang w:eastAsia="en-US"/>
        </w:rPr>
      </w:pPr>
      <w:hyperlink w:anchor="_Toc490646041" w:history="1">
        <w:r w:rsidR="006D7A80" w:rsidRPr="00FE5805">
          <w:rPr>
            <w:rStyle w:val="Hyperlink"/>
          </w:rPr>
          <w:t>1.2.4</w:t>
        </w:r>
        <w:r w:rsidR="006D7A80">
          <w:rPr>
            <w:rFonts w:asciiTheme="minorHAnsi" w:eastAsiaTheme="minorEastAsia" w:hAnsiTheme="minorHAnsi" w:cstheme="minorBidi"/>
            <w:color w:val="auto"/>
            <w:lang w:eastAsia="en-US"/>
          </w:rPr>
          <w:tab/>
        </w:r>
        <w:r w:rsidR="006D7A80" w:rsidRPr="00FE5805">
          <w:rPr>
            <w:rStyle w:val="Hyperlink"/>
          </w:rPr>
          <w:t>Notifications about BBT releases</w:t>
        </w:r>
        <w:r w:rsidR="006D7A80">
          <w:rPr>
            <w:webHidden/>
          </w:rPr>
          <w:tab/>
        </w:r>
        <w:r w:rsidR="006D7A80">
          <w:rPr>
            <w:webHidden/>
          </w:rPr>
          <w:fldChar w:fldCharType="begin"/>
        </w:r>
        <w:r w:rsidR="006D7A80">
          <w:rPr>
            <w:webHidden/>
          </w:rPr>
          <w:instrText xml:space="preserve"> PAGEREF _Toc490646041 \h </w:instrText>
        </w:r>
        <w:r w:rsidR="006D7A80">
          <w:rPr>
            <w:webHidden/>
          </w:rPr>
        </w:r>
        <w:r w:rsidR="006D7A80">
          <w:rPr>
            <w:webHidden/>
          </w:rPr>
          <w:fldChar w:fldCharType="separate"/>
        </w:r>
        <w:r w:rsidR="006D7A80">
          <w:rPr>
            <w:webHidden/>
          </w:rPr>
          <w:t>7</w:t>
        </w:r>
        <w:r w:rsidR="006D7A80">
          <w:rPr>
            <w:webHidden/>
          </w:rPr>
          <w:fldChar w:fldCharType="end"/>
        </w:r>
      </w:hyperlink>
    </w:p>
    <w:p w14:paraId="31ABC081" w14:textId="75C58809" w:rsidR="006D7A80" w:rsidRDefault="008B3F89">
      <w:pPr>
        <w:pStyle w:val="TOC3"/>
        <w:tabs>
          <w:tab w:val="left" w:pos="1540"/>
        </w:tabs>
        <w:rPr>
          <w:rFonts w:asciiTheme="minorHAnsi" w:eastAsiaTheme="minorEastAsia" w:hAnsiTheme="minorHAnsi" w:cstheme="minorBidi"/>
          <w:color w:val="auto"/>
          <w:lang w:eastAsia="en-US"/>
        </w:rPr>
      </w:pPr>
      <w:hyperlink w:anchor="_Toc490646042" w:history="1">
        <w:r w:rsidR="006D7A80" w:rsidRPr="00FE5805">
          <w:rPr>
            <w:rStyle w:val="Hyperlink"/>
          </w:rPr>
          <w:t>1.2.5</w:t>
        </w:r>
        <w:r w:rsidR="006D7A80">
          <w:rPr>
            <w:rFonts w:asciiTheme="minorHAnsi" w:eastAsiaTheme="minorEastAsia" w:hAnsiTheme="minorHAnsi" w:cstheme="minorBidi"/>
            <w:color w:val="auto"/>
            <w:lang w:eastAsia="en-US"/>
          </w:rPr>
          <w:tab/>
        </w:r>
        <w:r w:rsidR="006D7A80" w:rsidRPr="00FE5805">
          <w:rPr>
            <w:rStyle w:val="Hyperlink"/>
          </w:rPr>
          <w:t>Integration with external systems</w:t>
        </w:r>
        <w:r w:rsidR="006D7A80">
          <w:rPr>
            <w:webHidden/>
          </w:rPr>
          <w:tab/>
        </w:r>
        <w:r w:rsidR="006D7A80">
          <w:rPr>
            <w:webHidden/>
          </w:rPr>
          <w:fldChar w:fldCharType="begin"/>
        </w:r>
        <w:r w:rsidR="006D7A80">
          <w:rPr>
            <w:webHidden/>
          </w:rPr>
          <w:instrText xml:space="preserve"> PAGEREF _Toc490646042 \h </w:instrText>
        </w:r>
        <w:r w:rsidR="006D7A80">
          <w:rPr>
            <w:webHidden/>
          </w:rPr>
        </w:r>
        <w:r w:rsidR="006D7A80">
          <w:rPr>
            <w:webHidden/>
          </w:rPr>
          <w:fldChar w:fldCharType="separate"/>
        </w:r>
        <w:r w:rsidR="006D7A80">
          <w:rPr>
            <w:webHidden/>
          </w:rPr>
          <w:t>8</w:t>
        </w:r>
        <w:r w:rsidR="006D7A80">
          <w:rPr>
            <w:webHidden/>
          </w:rPr>
          <w:fldChar w:fldCharType="end"/>
        </w:r>
      </w:hyperlink>
    </w:p>
    <w:p w14:paraId="2504EF3B" w14:textId="3F4013C3" w:rsidR="006D7A80" w:rsidRDefault="008B3F89">
      <w:pPr>
        <w:pStyle w:val="TOC2"/>
        <w:tabs>
          <w:tab w:val="left" w:pos="1418"/>
        </w:tabs>
        <w:rPr>
          <w:rFonts w:asciiTheme="minorHAnsi" w:eastAsiaTheme="minorEastAsia" w:hAnsiTheme="minorHAnsi" w:cstheme="minorBidi"/>
          <w:color w:val="auto"/>
          <w:lang w:eastAsia="en-US"/>
        </w:rPr>
      </w:pPr>
      <w:hyperlink w:anchor="_Toc490646043" w:history="1">
        <w:r w:rsidR="006D7A80" w:rsidRPr="00FE5805">
          <w:rPr>
            <w:rStyle w:val="Hyperlink"/>
          </w:rPr>
          <w:t>1.3</w:t>
        </w:r>
        <w:r w:rsidR="006D7A80">
          <w:rPr>
            <w:rFonts w:asciiTheme="minorHAnsi" w:eastAsiaTheme="minorEastAsia" w:hAnsiTheme="minorHAnsi" w:cstheme="minorBidi"/>
            <w:color w:val="auto"/>
            <w:lang w:eastAsia="en-US"/>
          </w:rPr>
          <w:tab/>
        </w:r>
        <w:r w:rsidR="006D7A80" w:rsidRPr="00FE5805">
          <w:rPr>
            <w:rStyle w:val="Hyperlink"/>
          </w:rPr>
          <w:t>User actions</w:t>
        </w:r>
        <w:r w:rsidR="006D7A80">
          <w:rPr>
            <w:webHidden/>
          </w:rPr>
          <w:tab/>
        </w:r>
        <w:r w:rsidR="006D7A80">
          <w:rPr>
            <w:webHidden/>
          </w:rPr>
          <w:fldChar w:fldCharType="begin"/>
        </w:r>
        <w:r w:rsidR="006D7A80">
          <w:rPr>
            <w:webHidden/>
          </w:rPr>
          <w:instrText xml:space="preserve"> PAGEREF _Toc490646043 \h </w:instrText>
        </w:r>
        <w:r w:rsidR="006D7A80">
          <w:rPr>
            <w:webHidden/>
          </w:rPr>
        </w:r>
        <w:r w:rsidR="006D7A80">
          <w:rPr>
            <w:webHidden/>
          </w:rPr>
          <w:fldChar w:fldCharType="separate"/>
        </w:r>
        <w:r w:rsidR="006D7A80">
          <w:rPr>
            <w:webHidden/>
          </w:rPr>
          <w:t>8</w:t>
        </w:r>
        <w:r w:rsidR="006D7A80">
          <w:rPr>
            <w:webHidden/>
          </w:rPr>
          <w:fldChar w:fldCharType="end"/>
        </w:r>
      </w:hyperlink>
    </w:p>
    <w:p w14:paraId="495A6028" w14:textId="4DD5B0DC" w:rsidR="006D7A80" w:rsidRDefault="008B3F89">
      <w:pPr>
        <w:pStyle w:val="TOC3"/>
        <w:tabs>
          <w:tab w:val="left" w:pos="1540"/>
        </w:tabs>
        <w:rPr>
          <w:rFonts w:asciiTheme="minorHAnsi" w:eastAsiaTheme="minorEastAsia" w:hAnsiTheme="minorHAnsi" w:cstheme="minorBidi"/>
          <w:color w:val="auto"/>
          <w:lang w:eastAsia="en-US"/>
        </w:rPr>
      </w:pPr>
      <w:hyperlink w:anchor="_Toc490646044" w:history="1">
        <w:r w:rsidR="006D7A80" w:rsidRPr="00FE5805">
          <w:rPr>
            <w:rStyle w:val="Hyperlink"/>
          </w:rPr>
          <w:t>1.3.1</w:t>
        </w:r>
        <w:r w:rsidR="006D7A80">
          <w:rPr>
            <w:rFonts w:asciiTheme="minorHAnsi" w:eastAsiaTheme="minorEastAsia" w:hAnsiTheme="minorHAnsi" w:cstheme="minorBidi"/>
            <w:color w:val="auto"/>
            <w:lang w:eastAsia="en-US"/>
          </w:rPr>
          <w:tab/>
        </w:r>
        <w:r w:rsidR="006D7A80" w:rsidRPr="00FE5805">
          <w:rPr>
            <w:rStyle w:val="Hyperlink"/>
          </w:rPr>
          <w:t>Contributor actions</w:t>
        </w:r>
        <w:r w:rsidR="006D7A80">
          <w:rPr>
            <w:webHidden/>
          </w:rPr>
          <w:tab/>
        </w:r>
        <w:r w:rsidR="006D7A80">
          <w:rPr>
            <w:webHidden/>
          </w:rPr>
          <w:fldChar w:fldCharType="begin"/>
        </w:r>
        <w:r w:rsidR="006D7A80">
          <w:rPr>
            <w:webHidden/>
          </w:rPr>
          <w:instrText xml:space="preserve"> PAGEREF _Toc490646044 \h </w:instrText>
        </w:r>
        <w:r w:rsidR="006D7A80">
          <w:rPr>
            <w:webHidden/>
          </w:rPr>
        </w:r>
        <w:r w:rsidR="006D7A80">
          <w:rPr>
            <w:webHidden/>
          </w:rPr>
          <w:fldChar w:fldCharType="separate"/>
        </w:r>
        <w:r w:rsidR="006D7A80">
          <w:rPr>
            <w:webHidden/>
          </w:rPr>
          <w:t>8</w:t>
        </w:r>
        <w:r w:rsidR="006D7A80">
          <w:rPr>
            <w:webHidden/>
          </w:rPr>
          <w:fldChar w:fldCharType="end"/>
        </w:r>
      </w:hyperlink>
    </w:p>
    <w:p w14:paraId="2B27C170" w14:textId="7BF17F39" w:rsidR="006D7A80" w:rsidRDefault="008B3F89">
      <w:pPr>
        <w:pStyle w:val="TOC3"/>
        <w:tabs>
          <w:tab w:val="left" w:pos="1540"/>
        </w:tabs>
        <w:rPr>
          <w:rFonts w:asciiTheme="minorHAnsi" w:eastAsiaTheme="minorEastAsia" w:hAnsiTheme="minorHAnsi" w:cstheme="minorBidi"/>
          <w:color w:val="auto"/>
          <w:lang w:eastAsia="en-US"/>
        </w:rPr>
      </w:pPr>
      <w:hyperlink w:anchor="_Toc490646045" w:history="1">
        <w:r w:rsidR="006D7A80" w:rsidRPr="00FE5805">
          <w:rPr>
            <w:rStyle w:val="Hyperlink"/>
          </w:rPr>
          <w:t>1.3.2</w:t>
        </w:r>
        <w:r w:rsidR="006D7A80">
          <w:rPr>
            <w:rFonts w:asciiTheme="minorHAnsi" w:eastAsiaTheme="minorEastAsia" w:hAnsiTheme="minorHAnsi" w:cstheme="minorBidi"/>
            <w:color w:val="auto"/>
            <w:lang w:eastAsia="en-US"/>
          </w:rPr>
          <w:tab/>
        </w:r>
        <w:r w:rsidR="006D7A80" w:rsidRPr="00FE5805">
          <w:rPr>
            <w:rStyle w:val="Hyperlink"/>
          </w:rPr>
          <w:t>BBT-curator actions</w:t>
        </w:r>
        <w:r w:rsidR="006D7A80">
          <w:rPr>
            <w:webHidden/>
          </w:rPr>
          <w:tab/>
        </w:r>
        <w:r w:rsidR="006D7A80">
          <w:rPr>
            <w:webHidden/>
          </w:rPr>
          <w:fldChar w:fldCharType="begin"/>
        </w:r>
        <w:r w:rsidR="006D7A80">
          <w:rPr>
            <w:webHidden/>
          </w:rPr>
          <w:instrText xml:space="preserve"> PAGEREF _Toc490646045 \h </w:instrText>
        </w:r>
        <w:r w:rsidR="006D7A80">
          <w:rPr>
            <w:webHidden/>
          </w:rPr>
        </w:r>
        <w:r w:rsidR="006D7A80">
          <w:rPr>
            <w:webHidden/>
          </w:rPr>
          <w:fldChar w:fldCharType="separate"/>
        </w:r>
        <w:r w:rsidR="006D7A80">
          <w:rPr>
            <w:webHidden/>
          </w:rPr>
          <w:t>9</w:t>
        </w:r>
        <w:r w:rsidR="006D7A80">
          <w:rPr>
            <w:webHidden/>
          </w:rPr>
          <w:fldChar w:fldCharType="end"/>
        </w:r>
      </w:hyperlink>
    </w:p>
    <w:p w14:paraId="2F34B689" w14:textId="7EAA50AB" w:rsidR="006D7A80" w:rsidRDefault="008B3F89">
      <w:pPr>
        <w:pStyle w:val="TOC3"/>
        <w:tabs>
          <w:tab w:val="left" w:pos="1540"/>
        </w:tabs>
        <w:rPr>
          <w:rFonts w:asciiTheme="minorHAnsi" w:eastAsiaTheme="minorEastAsia" w:hAnsiTheme="minorHAnsi" w:cstheme="minorBidi"/>
          <w:color w:val="auto"/>
          <w:lang w:eastAsia="en-US"/>
        </w:rPr>
      </w:pPr>
      <w:hyperlink w:anchor="_Toc490646046" w:history="1">
        <w:r w:rsidR="006D7A80" w:rsidRPr="00FE5805">
          <w:rPr>
            <w:rStyle w:val="Hyperlink"/>
          </w:rPr>
          <w:t>1.3.3</w:t>
        </w:r>
        <w:r w:rsidR="006D7A80">
          <w:rPr>
            <w:rFonts w:asciiTheme="minorHAnsi" w:eastAsiaTheme="minorEastAsia" w:hAnsiTheme="minorHAnsi" w:cstheme="minorBidi"/>
            <w:color w:val="auto"/>
            <w:lang w:eastAsia="en-US"/>
          </w:rPr>
          <w:tab/>
        </w:r>
        <w:r w:rsidR="006D7A80" w:rsidRPr="00FE5805">
          <w:rPr>
            <w:rStyle w:val="Hyperlink"/>
          </w:rPr>
          <w:t>Reviewers actions</w:t>
        </w:r>
        <w:r w:rsidR="006D7A80">
          <w:rPr>
            <w:webHidden/>
          </w:rPr>
          <w:tab/>
        </w:r>
        <w:r w:rsidR="006D7A80">
          <w:rPr>
            <w:webHidden/>
          </w:rPr>
          <w:fldChar w:fldCharType="begin"/>
        </w:r>
        <w:r w:rsidR="006D7A80">
          <w:rPr>
            <w:webHidden/>
          </w:rPr>
          <w:instrText xml:space="preserve"> PAGEREF _Toc490646046 \h </w:instrText>
        </w:r>
        <w:r w:rsidR="006D7A80">
          <w:rPr>
            <w:webHidden/>
          </w:rPr>
        </w:r>
        <w:r w:rsidR="006D7A80">
          <w:rPr>
            <w:webHidden/>
          </w:rPr>
          <w:fldChar w:fldCharType="separate"/>
        </w:r>
        <w:r w:rsidR="006D7A80">
          <w:rPr>
            <w:webHidden/>
          </w:rPr>
          <w:t>9</w:t>
        </w:r>
        <w:r w:rsidR="006D7A80">
          <w:rPr>
            <w:webHidden/>
          </w:rPr>
          <w:fldChar w:fldCharType="end"/>
        </w:r>
      </w:hyperlink>
    </w:p>
    <w:p w14:paraId="144B7F3D" w14:textId="394EFC38" w:rsidR="006D7A80" w:rsidRDefault="008B3F89">
      <w:pPr>
        <w:pStyle w:val="TOC3"/>
        <w:tabs>
          <w:tab w:val="left" w:pos="1540"/>
        </w:tabs>
        <w:rPr>
          <w:rFonts w:asciiTheme="minorHAnsi" w:eastAsiaTheme="minorEastAsia" w:hAnsiTheme="minorHAnsi" w:cstheme="minorBidi"/>
          <w:color w:val="auto"/>
          <w:lang w:eastAsia="en-US"/>
        </w:rPr>
      </w:pPr>
      <w:hyperlink w:anchor="_Toc490646047" w:history="1">
        <w:r w:rsidR="006D7A80" w:rsidRPr="00FE5805">
          <w:rPr>
            <w:rStyle w:val="Hyperlink"/>
          </w:rPr>
          <w:t>1.3.4</w:t>
        </w:r>
        <w:r w:rsidR="006D7A80">
          <w:rPr>
            <w:rFonts w:asciiTheme="minorHAnsi" w:eastAsiaTheme="minorEastAsia" w:hAnsiTheme="minorHAnsi" w:cstheme="minorBidi"/>
            <w:color w:val="auto"/>
            <w:lang w:eastAsia="en-US"/>
          </w:rPr>
          <w:tab/>
        </w:r>
        <w:r w:rsidR="006D7A80" w:rsidRPr="00FE5805">
          <w:rPr>
            <w:rStyle w:val="Hyperlink"/>
          </w:rPr>
          <w:t>Administrator actions</w:t>
        </w:r>
        <w:r w:rsidR="006D7A80">
          <w:rPr>
            <w:webHidden/>
          </w:rPr>
          <w:tab/>
        </w:r>
        <w:r w:rsidR="006D7A80">
          <w:rPr>
            <w:webHidden/>
          </w:rPr>
          <w:fldChar w:fldCharType="begin"/>
        </w:r>
        <w:r w:rsidR="006D7A80">
          <w:rPr>
            <w:webHidden/>
          </w:rPr>
          <w:instrText xml:space="preserve"> PAGEREF _Toc490646047 \h </w:instrText>
        </w:r>
        <w:r w:rsidR="006D7A80">
          <w:rPr>
            <w:webHidden/>
          </w:rPr>
        </w:r>
        <w:r w:rsidR="006D7A80">
          <w:rPr>
            <w:webHidden/>
          </w:rPr>
          <w:fldChar w:fldCharType="separate"/>
        </w:r>
        <w:r w:rsidR="006D7A80">
          <w:rPr>
            <w:webHidden/>
          </w:rPr>
          <w:t>9</w:t>
        </w:r>
        <w:r w:rsidR="006D7A80">
          <w:rPr>
            <w:webHidden/>
          </w:rPr>
          <w:fldChar w:fldCharType="end"/>
        </w:r>
      </w:hyperlink>
    </w:p>
    <w:p w14:paraId="2F5CF5FE" w14:textId="02914B52" w:rsidR="006D7A80" w:rsidRDefault="008B3F89">
      <w:pPr>
        <w:pStyle w:val="TOC2"/>
        <w:tabs>
          <w:tab w:val="left" w:pos="1418"/>
        </w:tabs>
        <w:rPr>
          <w:rFonts w:asciiTheme="minorHAnsi" w:eastAsiaTheme="minorEastAsia" w:hAnsiTheme="minorHAnsi" w:cstheme="minorBidi"/>
          <w:color w:val="auto"/>
          <w:lang w:eastAsia="en-US"/>
        </w:rPr>
      </w:pPr>
      <w:hyperlink w:anchor="_Toc490646048" w:history="1">
        <w:r w:rsidR="006D7A80" w:rsidRPr="00FE5805">
          <w:rPr>
            <w:rStyle w:val="Hyperlink"/>
          </w:rPr>
          <w:t>1.4</w:t>
        </w:r>
        <w:r w:rsidR="006D7A80">
          <w:rPr>
            <w:rFonts w:asciiTheme="minorHAnsi" w:eastAsiaTheme="minorEastAsia" w:hAnsiTheme="minorHAnsi" w:cstheme="minorBidi"/>
            <w:color w:val="auto"/>
            <w:lang w:eastAsia="en-US"/>
          </w:rPr>
          <w:tab/>
        </w:r>
        <w:r w:rsidR="006D7A80" w:rsidRPr="00FE5805">
          <w:rPr>
            <w:rStyle w:val="Hyperlink"/>
          </w:rPr>
          <w:t>Submissions</w:t>
        </w:r>
        <w:r w:rsidR="006D7A80">
          <w:rPr>
            <w:webHidden/>
          </w:rPr>
          <w:tab/>
        </w:r>
        <w:r w:rsidR="006D7A80">
          <w:rPr>
            <w:webHidden/>
          </w:rPr>
          <w:fldChar w:fldCharType="begin"/>
        </w:r>
        <w:r w:rsidR="006D7A80">
          <w:rPr>
            <w:webHidden/>
          </w:rPr>
          <w:instrText xml:space="preserve"> PAGEREF _Toc490646048 \h </w:instrText>
        </w:r>
        <w:r w:rsidR="006D7A80">
          <w:rPr>
            <w:webHidden/>
          </w:rPr>
        </w:r>
        <w:r w:rsidR="006D7A80">
          <w:rPr>
            <w:webHidden/>
          </w:rPr>
          <w:fldChar w:fldCharType="separate"/>
        </w:r>
        <w:r w:rsidR="006D7A80">
          <w:rPr>
            <w:webHidden/>
          </w:rPr>
          <w:t>9</w:t>
        </w:r>
        <w:r w:rsidR="006D7A80">
          <w:rPr>
            <w:webHidden/>
          </w:rPr>
          <w:fldChar w:fldCharType="end"/>
        </w:r>
      </w:hyperlink>
    </w:p>
    <w:p w14:paraId="1C55D8E8" w14:textId="0122CF2D" w:rsidR="006D7A80" w:rsidRDefault="008B3F89">
      <w:pPr>
        <w:pStyle w:val="TOC3"/>
        <w:tabs>
          <w:tab w:val="left" w:pos="1540"/>
        </w:tabs>
        <w:rPr>
          <w:rFonts w:asciiTheme="minorHAnsi" w:eastAsiaTheme="minorEastAsia" w:hAnsiTheme="minorHAnsi" w:cstheme="minorBidi"/>
          <w:color w:val="auto"/>
          <w:lang w:eastAsia="en-US"/>
        </w:rPr>
      </w:pPr>
      <w:hyperlink w:anchor="_Toc490646049" w:history="1">
        <w:r w:rsidR="006D7A80" w:rsidRPr="00FE5805">
          <w:rPr>
            <w:rStyle w:val="Hyperlink"/>
          </w:rPr>
          <w:t>1.4.1</w:t>
        </w:r>
        <w:r w:rsidR="006D7A80">
          <w:rPr>
            <w:rFonts w:asciiTheme="minorHAnsi" w:eastAsiaTheme="minorEastAsia" w:hAnsiTheme="minorHAnsi" w:cstheme="minorBidi"/>
            <w:color w:val="auto"/>
            <w:lang w:eastAsia="en-US"/>
          </w:rPr>
          <w:tab/>
        </w:r>
        <w:r w:rsidR="006D7A80" w:rsidRPr="00FE5805">
          <w:rPr>
            <w:rStyle w:val="Hyperlink"/>
          </w:rPr>
          <w:t>Submission workflow</w:t>
        </w:r>
        <w:r w:rsidR="006D7A80">
          <w:rPr>
            <w:webHidden/>
          </w:rPr>
          <w:tab/>
        </w:r>
        <w:r w:rsidR="006D7A80">
          <w:rPr>
            <w:webHidden/>
          </w:rPr>
          <w:fldChar w:fldCharType="begin"/>
        </w:r>
        <w:r w:rsidR="006D7A80">
          <w:rPr>
            <w:webHidden/>
          </w:rPr>
          <w:instrText xml:space="preserve"> PAGEREF _Toc490646049 \h </w:instrText>
        </w:r>
        <w:r w:rsidR="006D7A80">
          <w:rPr>
            <w:webHidden/>
          </w:rPr>
        </w:r>
        <w:r w:rsidR="006D7A80">
          <w:rPr>
            <w:webHidden/>
          </w:rPr>
          <w:fldChar w:fldCharType="separate"/>
        </w:r>
        <w:r w:rsidR="006D7A80">
          <w:rPr>
            <w:webHidden/>
          </w:rPr>
          <w:t>9</w:t>
        </w:r>
        <w:r w:rsidR="006D7A80">
          <w:rPr>
            <w:webHidden/>
          </w:rPr>
          <w:fldChar w:fldCharType="end"/>
        </w:r>
      </w:hyperlink>
    </w:p>
    <w:p w14:paraId="246F08A3" w14:textId="7D89BA8D" w:rsidR="006D7A80" w:rsidRDefault="008B3F89">
      <w:pPr>
        <w:pStyle w:val="TOC3"/>
        <w:tabs>
          <w:tab w:val="left" w:pos="1540"/>
        </w:tabs>
        <w:rPr>
          <w:rFonts w:asciiTheme="minorHAnsi" w:eastAsiaTheme="minorEastAsia" w:hAnsiTheme="minorHAnsi" w:cstheme="minorBidi"/>
          <w:color w:val="auto"/>
          <w:lang w:eastAsia="en-US"/>
        </w:rPr>
      </w:pPr>
      <w:hyperlink w:anchor="_Toc490646050" w:history="1">
        <w:r w:rsidR="006D7A80" w:rsidRPr="00FE5805">
          <w:rPr>
            <w:rStyle w:val="Hyperlink"/>
          </w:rPr>
          <w:t>1.4.2</w:t>
        </w:r>
        <w:r w:rsidR="006D7A80">
          <w:rPr>
            <w:rFonts w:asciiTheme="minorHAnsi" w:eastAsiaTheme="minorEastAsia" w:hAnsiTheme="minorHAnsi" w:cstheme="minorBidi"/>
            <w:color w:val="auto"/>
            <w:lang w:eastAsia="en-US"/>
          </w:rPr>
          <w:tab/>
        </w:r>
        <w:r w:rsidR="006D7A80" w:rsidRPr="00FE5805">
          <w:rPr>
            <w:rStyle w:val="Hyperlink"/>
          </w:rPr>
          <w:t>Submission status</w:t>
        </w:r>
        <w:r w:rsidR="006D7A80">
          <w:rPr>
            <w:webHidden/>
          </w:rPr>
          <w:tab/>
        </w:r>
        <w:r w:rsidR="006D7A80">
          <w:rPr>
            <w:webHidden/>
          </w:rPr>
          <w:fldChar w:fldCharType="begin"/>
        </w:r>
        <w:r w:rsidR="006D7A80">
          <w:rPr>
            <w:webHidden/>
          </w:rPr>
          <w:instrText xml:space="preserve"> PAGEREF _Toc490646050 \h </w:instrText>
        </w:r>
        <w:r w:rsidR="006D7A80">
          <w:rPr>
            <w:webHidden/>
          </w:rPr>
        </w:r>
        <w:r w:rsidR="006D7A80">
          <w:rPr>
            <w:webHidden/>
          </w:rPr>
          <w:fldChar w:fldCharType="separate"/>
        </w:r>
        <w:r w:rsidR="006D7A80">
          <w:rPr>
            <w:webHidden/>
          </w:rPr>
          <w:t>11</w:t>
        </w:r>
        <w:r w:rsidR="006D7A80">
          <w:rPr>
            <w:webHidden/>
          </w:rPr>
          <w:fldChar w:fldCharType="end"/>
        </w:r>
      </w:hyperlink>
    </w:p>
    <w:p w14:paraId="52AB0C36" w14:textId="6F33E7DF" w:rsidR="006D7A80" w:rsidRDefault="008B3F89">
      <w:pPr>
        <w:pStyle w:val="TOC2"/>
        <w:tabs>
          <w:tab w:val="left" w:pos="1418"/>
        </w:tabs>
        <w:rPr>
          <w:rFonts w:asciiTheme="minorHAnsi" w:eastAsiaTheme="minorEastAsia" w:hAnsiTheme="minorHAnsi" w:cstheme="minorBidi"/>
          <w:color w:val="auto"/>
          <w:lang w:eastAsia="en-US"/>
        </w:rPr>
      </w:pPr>
      <w:hyperlink w:anchor="_Toc490646051" w:history="1">
        <w:r w:rsidR="006D7A80" w:rsidRPr="00FE5805">
          <w:rPr>
            <w:rStyle w:val="Hyperlink"/>
          </w:rPr>
          <w:t>1.5</w:t>
        </w:r>
        <w:r w:rsidR="006D7A80">
          <w:rPr>
            <w:rFonts w:asciiTheme="minorHAnsi" w:eastAsiaTheme="minorEastAsia" w:hAnsiTheme="minorHAnsi" w:cstheme="minorBidi"/>
            <w:color w:val="auto"/>
            <w:lang w:eastAsia="en-US"/>
          </w:rPr>
          <w:tab/>
        </w:r>
        <w:r w:rsidR="006D7A80" w:rsidRPr="00FE5805">
          <w:rPr>
            <w:rStyle w:val="Hyperlink"/>
          </w:rPr>
          <w:t>Screenshots (old interface)</w:t>
        </w:r>
        <w:r w:rsidR="006D7A80">
          <w:rPr>
            <w:webHidden/>
          </w:rPr>
          <w:tab/>
        </w:r>
        <w:r w:rsidR="006D7A80">
          <w:rPr>
            <w:webHidden/>
          </w:rPr>
          <w:fldChar w:fldCharType="begin"/>
        </w:r>
        <w:r w:rsidR="006D7A80">
          <w:rPr>
            <w:webHidden/>
          </w:rPr>
          <w:instrText xml:space="preserve"> PAGEREF _Toc490646051 \h </w:instrText>
        </w:r>
        <w:r w:rsidR="006D7A80">
          <w:rPr>
            <w:webHidden/>
          </w:rPr>
        </w:r>
        <w:r w:rsidR="006D7A80">
          <w:rPr>
            <w:webHidden/>
          </w:rPr>
          <w:fldChar w:fldCharType="separate"/>
        </w:r>
        <w:r w:rsidR="006D7A80">
          <w:rPr>
            <w:webHidden/>
          </w:rPr>
          <w:t>12</w:t>
        </w:r>
        <w:r w:rsidR="006D7A80">
          <w:rPr>
            <w:webHidden/>
          </w:rPr>
          <w:fldChar w:fldCharType="end"/>
        </w:r>
      </w:hyperlink>
    </w:p>
    <w:p w14:paraId="070059E6" w14:textId="4C6C9D04" w:rsidR="006D7A80" w:rsidRDefault="008B3F89">
      <w:pPr>
        <w:pStyle w:val="TOC2"/>
        <w:tabs>
          <w:tab w:val="left" w:pos="1418"/>
        </w:tabs>
        <w:rPr>
          <w:rFonts w:asciiTheme="minorHAnsi" w:eastAsiaTheme="minorEastAsia" w:hAnsiTheme="minorHAnsi" w:cstheme="minorBidi"/>
          <w:color w:val="auto"/>
          <w:lang w:eastAsia="en-US"/>
        </w:rPr>
      </w:pPr>
      <w:hyperlink w:anchor="_Toc490646052" w:history="1">
        <w:r w:rsidR="006D7A80" w:rsidRPr="00FE5805">
          <w:rPr>
            <w:rStyle w:val="Hyperlink"/>
          </w:rPr>
          <w:t>1.6</w:t>
        </w:r>
        <w:r w:rsidR="006D7A80">
          <w:rPr>
            <w:rFonts w:asciiTheme="minorHAnsi" w:eastAsiaTheme="minorEastAsia" w:hAnsiTheme="minorHAnsi" w:cstheme="minorBidi"/>
            <w:color w:val="auto"/>
            <w:lang w:eastAsia="en-US"/>
          </w:rPr>
          <w:tab/>
        </w:r>
        <w:r w:rsidR="006D7A80" w:rsidRPr="00FE5805">
          <w:rPr>
            <w:rStyle w:val="Hyperlink"/>
          </w:rPr>
          <w:t>Implementation details</w:t>
        </w:r>
        <w:r w:rsidR="006D7A80">
          <w:rPr>
            <w:webHidden/>
          </w:rPr>
          <w:tab/>
        </w:r>
        <w:r w:rsidR="006D7A80">
          <w:rPr>
            <w:webHidden/>
          </w:rPr>
          <w:fldChar w:fldCharType="begin"/>
        </w:r>
        <w:r w:rsidR="006D7A80">
          <w:rPr>
            <w:webHidden/>
          </w:rPr>
          <w:instrText xml:space="preserve"> PAGEREF _Toc490646052 \h </w:instrText>
        </w:r>
        <w:r w:rsidR="006D7A80">
          <w:rPr>
            <w:webHidden/>
          </w:rPr>
        </w:r>
        <w:r w:rsidR="006D7A80">
          <w:rPr>
            <w:webHidden/>
          </w:rPr>
          <w:fldChar w:fldCharType="separate"/>
        </w:r>
        <w:r w:rsidR="006D7A80">
          <w:rPr>
            <w:webHidden/>
          </w:rPr>
          <w:t>15</w:t>
        </w:r>
        <w:r w:rsidR="006D7A80">
          <w:rPr>
            <w:webHidden/>
          </w:rPr>
          <w:fldChar w:fldCharType="end"/>
        </w:r>
      </w:hyperlink>
    </w:p>
    <w:p w14:paraId="33857DB5" w14:textId="062A94CE" w:rsidR="006D7A80" w:rsidRDefault="008B3F89">
      <w:pPr>
        <w:pStyle w:val="TOC3"/>
        <w:tabs>
          <w:tab w:val="left" w:pos="1540"/>
        </w:tabs>
        <w:rPr>
          <w:rFonts w:asciiTheme="minorHAnsi" w:eastAsiaTheme="minorEastAsia" w:hAnsiTheme="minorHAnsi" w:cstheme="minorBidi"/>
          <w:color w:val="auto"/>
          <w:lang w:eastAsia="en-US"/>
        </w:rPr>
      </w:pPr>
      <w:hyperlink w:anchor="_Toc490646053" w:history="1">
        <w:r w:rsidR="006D7A80" w:rsidRPr="00FE5805">
          <w:rPr>
            <w:rStyle w:val="Hyperlink"/>
          </w:rPr>
          <w:t>1.6.1</w:t>
        </w:r>
        <w:r w:rsidR="006D7A80">
          <w:rPr>
            <w:rFonts w:asciiTheme="minorHAnsi" w:eastAsiaTheme="minorEastAsia" w:hAnsiTheme="minorHAnsi" w:cstheme="minorBidi"/>
            <w:color w:val="auto"/>
            <w:lang w:eastAsia="en-US"/>
          </w:rPr>
          <w:tab/>
        </w:r>
        <w:r w:rsidR="006D7A80" w:rsidRPr="00FE5805">
          <w:rPr>
            <w:rStyle w:val="Hyperlink"/>
          </w:rPr>
          <w:t>System Architecture</w:t>
        </w:r>
        <w:r w:rsidR="006D7A80">
          <w:rPr>
            <w:webHidden/>
          </w:rPr>
          <w:tab/>
        </w:r>
        <w:r w:rsidR="006D7A80">
          <w:rPr>
            <w:webHidden/>
          </w:rPr>
          <w:fldChar w:fldCharType="begin"/>
        </w:r>
        <w:r w:rsidR="006D7A80">
          <w:rPr>
            <w:webHidden/>
          </w:rPr>
          <w:instrText xml:space="preserve"> PAGEREF _Toc490646053 \h </w:instrText>
        </w:r>
        <w:r w:rsidR="006D7A80">
          <w:rPr>
            <w:webHidden/>
          </w:rPr>
        </w:r>
        <w:r w:rsidR="006D7A80">
          <w:rPr>
            <w:webHidden/>
          </w:rPr>
          <w:fldChar w:fldCharType="separate"/>
        </w:r>
        <w:r w:rsidR="006D7A80">
          <w:rPr>
            <w:webHidden/>
          </w:rPr>
          <w:t>15</w:t>
        </w:r>
        <w:r w:rsidR="006D7A80">
          <w:rPr>
            <w:webHidden/>
          </w:rPr>
          <w:fldChar w:fldCharType="end"/>
        </w:r>
      </w:hyperlink>
    </w:p>
    <w:p w14:paraId="23346897" w14:textId="0B55DD96" w:rsidR="006D7A80" w:rsidRDefault="008B3F89">
      <w:pPr>
        <w:pStyle w:val="TOC3"/>
        <w:tabs>
          <w:tab w:val="left" w:pos="1540"/>
        </w:tabs>
        <w:rPr>
          <w:rFonts w:asciiTheme="minorHAnsi" w:eastAsiaTheme="minorEastAsia" w:hAnsiTheme="minorHAnsi" w:cstheme="minorBidi"/>
          <w:color w:val="auto"/>
          <w:lang w:eastAsia="en-US"/>
        </w:rPr>
      </w:pPr>
      <w:hyperlink w:anchor="_Toc490646054" w:history="1">
        <w:r w:rsidR="006D7A80" w:rsidRPr="00FE5805">
          <w:rPr>
            <w:rStyle w:val="Hyperlink"/>
          </w:rPr>
          <w:t>1.6.2</w:t>
        </w:r>
        <w:r w:rsidR="006D7A80">
          <w:rPr>
            <w:rFonts w:asciiTheme="minorHAnsi" w:eastAsiaTheme="minorEastAsia" w:hAnsiTheme="minorHAnsi" w:cstheme="minorBidi"/>
            <w:color w:val="auto"/>
            <w:lang w:eastAsia="en-US"/>
          </w:rPr>
          <w:tab/>
        </w:r>
        <w:r w:rsidR="006D7A80" w:rsidRPr="00FE5805">
          <w:rPr>
            <w:rStyle w:val="Hyperlink"/>
          </w:rPr>
          <w:t>System Platform</w:t>
        </w:r>
        <w:r w:rsidR="006D7A80">
          <w:rPr>
            <w:webHidden/>
          </w:rPr>
          <w:tab/>
        </w:r>
        <w:r w:rsidR="006D7A80">
          <w:rPr>
            <w:webHidden/>
          </w:rPr>
          <w:fldChar w:fldCharType="begin"/>
        </w:r>
        <w:r w:rsidR="006D7A80">
          <w:rPr>
            <w:webHidden/>
          </w:rPr>
          <w:instrText xml:space="preserve"> PAGEREF _Toc490646054 \h </w:instrText>
        </w:r>
        <w:r w:rsidR="006D7A80">
          <w:rPr>
            <w:webHidden/>
          </w:rPr>
        </w:r>
        <w:r w:rsidR="006D7A80">
          <w:rPr>
            <w:webHidden/>
          </w:rPr>
          <w:fldChar w:fldCharType="separate"/>
        </w:r>
        <w:r w:rsidR="006D7A80">
          <w:rPr>
            <w:webHidden/>
          </w:rPr>
          <w:t>16</w:t>
        </w:r>
        <w:r w:rsidR="006D7A80">
          <w:rPr>
            <w:webHidden/>
          </w:rPr>
          <w:fldChar w:fldCharType="end"/>
        </w:r>
      </w:hyperlink>
    </w:p>
    <w:p w14:paraId="2C9D288C" w14:textId="389FCDED" w:rsidR="006D7A80" w:rsidRDefault="008B3F89">
      <w:pPr>
        <w:pStyle w:val="TOC2"/>
        <w:tabs>
          <w:tab w:val="left" w:pos="1418"/>
        </w:tabs>
        <w:rPr>
          <w:rFonts w:asciiTheme="minorHAnsi" w:eastAsiaTheme="minorEastAsia" w:hAnsiTheme="minorHAnsi" w:cstheme="minorBidi"/>
          <w:color w:val="auto"/>
          <w:lang w:eastAsia="en-US"/>
        </w:rPr>
      </w:pPr>
      <w:hyperlink w:anchor="_Toc490646055" w:history="1">
        <w:r w:rsidR="006D7A80" w:rsidRPr="00FE5805">
          <w:rPr>
            <w:rStyle w:val="Hyperlink"/>
          </w:rPr>
          <w:t>1.7</w:t>
        </w:r>
        <w:r w:rsidR="006D7A80">
          <w:rPr>
            <w:rFonts w:asciiTheme="minorHAnsi" w:eastAsiaTheme="minorEastAsia" w:hAnsiTheme="minorHAnsi" w:cstheme="minorBidi"/>
            <w:color w:val="auto"/>
            <w:lang w:eastAsia="en-US"/>
          </w:rPr>
          <w:tab/>
        </w:r>
        <w:r w:rsidR="006D7A80" w:rsidRPr="00FE5805">
          <w:rPr>
            <w:rStyle w:val="Hyperlink"/>
          </w:rPr>
          <w:t>System Demonstrator</w:t>
        </w:r>
        <w:r w:rsidR="006D7A80">
          <w:rPr>
            <w:webHidden/>
          </w:rPr>
          <w:tab/>
        </w:r>
        <w:r w:rsidR="006D7A80">
          <w:rPr>
            <w:webHidden/>
          </w:rPr>
          <w:fldChar w:fldCharType="begin"/>
        </w:r>
        <w:r w:rsidR="006D7A80">
          <w:rPr>
            <w:webHidden/>
          </w:rPr>
          <w:instrText xml:space="preserve"> PAGEREF _Toc490646055 \h </w:instrText>
        </w:r>
        <w:r w:rsidR="006D7A80">
          <w:rPr>
            <w:webHidden/>
          </w:rPr>
        </w:r>
        <w:r w:rsidR="006D7A80">
          <w:rPr>
            <w:webHidden/>
          </w:rPr>
          <w:fldChar w:fldCharType="separate"/>
        </w:r>
        <w:r w:rsidR="006D7A80">
          <w:rPr>
            <w:webHidden/>
          </w:rPr>
          <w:t>16</w:t>
        </w:r>
        <w:r w:rsidR="006D7A80">
          <w:rPr>
            <w:webHidden/>
          </w:rPr>
          <w:fldChar w:fldCharType="end"/>
        </w:r>
      </w:hyperlink>
    </w:p>
    <w:p w14:paraId="5A9A3B65" w14:textId="5A388709" w:rsidR="00AE120F" w:rsidRPr="00B21077" w:rsidRDefault="00AE120F">
      <w:r w:rsidRPr="00B21077">
        <w:fldChar w:fldCharType="end"/>
      </w:r>
    </w:p>
    <w:p w14:paraId="69E57E56" w14:textId="77777777" w:rsidR="00AE120F" w:rsidRPr="00B21077" w:rsidRDefault="00AE120F" w:rsidP="00004F8A">
      <w:pPr>
        <w:pStyle w:val="TOC1"/>
      </w:pPr>
    </w:p>
    <w:p w14:paraId="242C919F" w14:textId="77777777" w:rsidR="00AE120F" w:rsidRPr="00B21077" w:rsidRDefault="00AE120F" w:rsidP="00B057C9">
      <w:pPr>
        <w:jc w:val="center"/>
      </w:pPr>
    </w:p>
    <w:p w14:paraId="5CDB3536" w14:textId="77777777" w:rsidR="00AE120F" w:rsidRPr="00B21077" w:rsidRDefault="00AE120F" w:rsidP="00B057C9">
      <w:pPr>
        <w:jc w:val="center"/>
      </w:pPr>
    </w:p>
    <w:p w14:paraId="60953826" w14:textId="77777777" w:rsidR="00AE120F" w:rsidRPr="00B21077" w:rsidRDefault="00AE120F" w:rsidP="0006612D"/>
    <w:p w14:paraId="5797FA59" w14:textId="77777777" w:rsidR="00AE120F" w:rsidRPr="00B21077" w:rsidRDefault="00AE120F" w:rsidP="00B8550A">
      <w:pPr>
        <w:spacing w:before="0"/>
        <w:ind w:firstLine="360"/>
        <w:jc w:val="left"/>
        <w:rPr>
          <w:rFonts w:ascii="Cambria" w:hAnsi="Cambria"/>
          <w:b/>
          <w:color w:val="365F91"/>
          <w:sz w:val="28"/>
        </w:rPr>
      </w:pPr>
      <w:bookmarkStart w:id="37" w:name="_Toc424577635"/>
      <w:bookmarkStart w:id="38" w:name="_Toc424742550"/>
      <w:bookmarkStart w:id="39" w:name="_Toc440290349"/>
      <w:bookmarkStart w:id="40" w:name="_Toc440293142"/>
      <w:bookmarkStart w:id="41" w:name="_Toc440293908"/>
      <w:bookmarkStart w:id="42" w:name="_Toc440388376"/>
      <w:bookmarkStart w:id="43" w:name="_Toc444607434"/>
      <w:r w:rsidRPr="00B21077">
        <w:br w:type="page"/>
      </w:r>
    </w:p>
    <w:p w14:paraId="7C6BFB6D" w14:textId="77777777" w:rsidR="00AE120F" w:rsidRPr="00B21077" w:rsidRDefault="00AE120F" w:rsidP="00394496">
      <w:pPr>
        <w:pStyle w:val="Heading1"/>
        <w:numPr>
          <w:ilvl w:val="0"/>
          <w:numId w:val="0"/>
        </w:numPr>
        <w:ind w:left="432" w:hanging="432"/>
      </w:pPr>
      <w:bookmarkStart w:id="44" w:name="_Toc490646034"/>
      <w:r w:rsidRPr="00B21077">
        <w:lastRenderedPageBreak/>
        <w:t>Introduction</w:t>
      </w:r>
      <w:bookmarkEnd w:id="37"/>
      <w:bookmarkEnd w:id="38"/>
      <w:bookmarkEnd w:id="39"/>
      <w:bookmarkEnd w:id="40"/>
      <w:bookmarkEnd w:id="41"/>
      <w:bookmarkEnd w:id="42"/>
      <w:bookmarkEnd w:id="43"/>
      <w:bookmarkEnd w:id="44"/>
    </w:p>
    <w:p w14:paraId="55996F4B" w14:textId="77777777" w:rsidR="00592EAB" w:rsidRPr="00B21077" w:rsidRDefault="00592EAB" w:rsidP="00B8550A"/>
    <w:p w14:paraId="576B7436" w14:textId="4E06EEFD" w:rsidR="00592EAB" w:rsidRPr="00167265" w:rsidRDefault="006E110F">
      <w:r>
        <w:t xml:space="preserve">In the </w:t>
      </w:r>
      <w:r w:rsidRPr="00167265">
        <w:t xml:space="preserve">report </w:t>
      </w:r>
      <w:r w:rsidR="00592EAB" w:rsidRPr="00167265">
        <w:t>“</w:t>
      </w:r>
      <w:r w:rsidR="00592EAB" w:rsidRPr="00167265">
        <w:rPr>
          <w:i/>
        </w:rPr>
        <w:t>A model for sustainable interoperable thesauri maintenance”</w:t>
      </w:r>
      <w:r w:rsidR="00367F55" w:rsidRPr="00167265">
        <w:rPr>
          <w:rStyle w:val="FootnoteReference"/>
        </w:rPr>
        <w:t xml:space="preserve"> </w:t>
      </w:r>
      <w:r w:rsidR="00592EAB" w:rsidRPr="00167265">
        <w:rPr>
          <w:rStyle w:val="FootnoteReference"/>
        </w:rPr>
        <w:footnoteReference w:id="2"/>
      </w:r>
      <w:r w:rsidRPr="00167265">
        <w:t xml:space="preserve">, it is proposed </w:t>
      </w:r>
      <w:r w:rsidR="00592EAB" w:rsidRPr="00167265">
        <w:rPr>
          <w:shd w:val="clear" w:color="auto" w:fill="FFFFFF"/>
        </w:rPr>
        <w:t xml:space="preserve">a coherent overarching thesaurus for the humanities, a “backbone” or “metathesaurus”, under which all the vocabularies and terminologies in use in the domain can be aligned. The proposed approach is bottom-up; top-level concepts are developed by adequate abstraction from existing local terminological systems. </w:t>
      </w:r>
    </w:p>
    <w:p w14:paraId="431A1DED" w14:textId="191622E9" w:rsidR="009C7ECF" w:rsidRDefault="006E110F" w:rsidP="009C7ECF">
      <w:r w:rsidRPr="00167265">
        <w:t>In the design report "Assisting Backbone Thesaurus maintenance”, we describe how</w:t>
      </w:r>
      <w:r w:rsidR="00592EAB" w:rsidRPr="00167265">
        <w:t xml:space="preserve"> to</w:t>
      </w:r>
      <w:r w:rsidR="009C7ECF" w:rsidRPr="00167265">
        <w:t xml:space="preserve"> support all the stakeholders in</w:t>
      </w:r>
      <w:r w:rsidR="00592EAB" w:rsidRPr="00167265">
        <w:t xml:space="preserve"> this endeavor, by proposing a maintenance</w:t>
      </w:r>
      <w:r w:rsidR="00592EAB" w:rsidRPr="00B21077">
        <w:t xml:space="preserve"> methodology, along with </w:t>
      </w:r>
      <w:r w:rsidR="009C7ECF">
        <w:t>an assisting toolset that:</w:t>
      </w:r>
    </w:p>
    <w:p w14:paraId="55EDF64D" w14:textId="41F8EA63" w:rsidR="009C7ECF" w:rsidRDefault="00592EAB" w:rsidP="008A1927">
      <w:pPr>
        <w:pStyle w:val="ListParagraph"/>
        <w:numPr>
          <w:ilvl w:val="0"/>
          <w:numId w:val="14"/>
        </w:numPr>
      </w:pPr>
      <w:r w:rsidRPr="00B21077">
        <w:t>enable</w:t>
      </w:r>
      <w:r w:rsidR="00146B4F">
        <w:t>s</w:t>
      </w:r>
      <w:r w:rsidRPr="00B21077">
        <w:t xml:space="preserve"> </w:t>
      </w:r>
      <w:r w:rsidRPr="009C7ECF">
        <w:rPr>
          <w:u w:val="single"/>
        </w:rPr>
        <w:t>independent local thesauri maintainers</w:t>
      </w:r>
      <w:r w:rsidRPr="00B21077">
        <w:t xml:space="preserve"> to create and maintain their thesauri, and at the same time incorporate them while still maintaining their independence, into a shared common thesaurus, that will be available to the public</w:t>
      </w:r>
      <w:r w:rsidR="00146B4F">
        <w:t>,</w:t>
      </w:r>
      <w:r w:rsidRPr="00B21077">
        <w:t xml:space="preserve"> </w:t>
      </w:r>
    </w:p>
    <w:p w14:paraId="0754D349" w14:textId="6F166E88" w:rsidR="009C7ECF" w:rsidRDefault="009C7ECF" w:rsidP="008A1927">
      <w:pPr>
        <w:pStyle w:val="ListParagraph"/>
        <w:numPr>
          <w:ilvl w:val="0"/>
          <w:numId w:val="14"/>
        </w:numPr>
      </w:pPr>
      <w:r w:rsidRPr="00B21077">
        <w:t>enable</w:t>
      </w:r>
      <w:r w:rsidR="00146B4F">
        <w:t>s</w:t>
      </w:r>
      <w:r w:rsidRPr="00B21077">
        <w:t xml:space="preserve"> the </w:t>
      </w:r>
      <w:r w:rsidRPr="009C7ECF">
        <w:rPr>
          <w:u w:val="single"/>
        </w:rPr>
        <w:t>BBT curators</w:t>
      </w:r>
      <w:r w:rsidRPr="00B21077">
        <w:t xml:space="preserve"> of this common scheme of abstract concepts (hereafter BackBone Thesaurus, or BBT), to support and maintain the BBT, as a central thesaurus which would provide the general concepts under which </w:t>
      </w:r>
      <w:r w:rsidRPr="009C7ECF">
        <w:rPr>
          <w:i/>
        </w:rPr>
        <w:t>local thesauri maintainers</w:t>
      </w:r>
      <w:r w:rsidRPr="00B21077">
        <w:t xml:space="preserve"> </w:t>
      </w:r>
      <w:r w:rsidR="00146B4F">
        <w:t>can attach/link their thesauri, and</w:t>
      </w:r>
    </w:p>
    <w:p w14:paraId="1572DC06" w14:textId="63805402" w:rsidR="009C7ECF" w:rsidRDefault="009C7ECF" w:rsidP="006E110F">
      <w:pPr>
        <w:pStyle w:val="ListParagraph"/>
        <w:numPr>
          <w:ilvl w:val="0"/>
          <w:numId w:val="14"/>
        </w:numPr>
      </w:pPr>
      <w:r w:rsidRPr="00B21077">
        <w:t>enable</w:t>
      </w:r>
      <w:r w:rsidR="00146B4F">
        <w:t>s</w:t>
      </w:r>
      <w:r w:rsidRPr="00B21077">
        <w:t xml:space="preserve"> </w:t>
      </w:r>
      <w:r w:rsidRPr="009C7ECF">
        <w:rPr>
          <w:u w:val="single"/>
        </w:rPr>
        <w:t>potential users (public, scientific community, etc.)</w:t>
      </w:r>
      <w:r w:rsidRPr="00B21077">
        <w:t xml:space="preserve"> to browse, navigate, visualize and use this very rich thesaurus that would incorporate the wealth of the different thesauri.</w:t>
      </w:r>
    </w:p>
    <w:p w14:paraId="5E317F98" w14:textId="02E4BB18" w:rsidR="006E110F" w:rsidRDefault="00146B4F" w:rsidP="006E110F">
      <w:r>
        <w:t>This</w:t>
      </w:r>
      <w:r w:rsidR="008A1927">
        <w:t xml:space="preserve"> document describes t</w:t>
      </w:r>
      <w:r w:rsidR="00592EAB" w:rsidRPr="00B21077">
        <w:t>he methodology and tool</w:t>
      </w:r>
      <w:r w:rsidR="008A1927">
        <w:t xml:space="preserve"> (</w:t>
      </w:r>
      <w:r w:rsidR="009C7ECF">
        <w:t>Submission</w:t>
      </w:r>
      <w:r w:rsidR="00CF132C">
        <w:t xml:space="preserve"> and </w:t>
      </w:r>
      <w:r w:rsidR="006D42EA">
        <w:t>Connection Management</w:t>
      </w:r>
      <w:r w:rsidR="009C7ECF">
        <w:t xml:space="preserve"> tool</w:t>
      </w:r>
      <w:r w:rsidR="008A1927">
        <w:t>)</w:t>
      </w:r>
      <w:r w:rsidR="009C7ECF">
        <w:t xml:space="preserve"> that enable</w:t>
      </w:r>
      <w:r>
        <w:t>s</w:t>
      </w:r>
      <w:r w:rsidR="009C7ECF">
        <w:t xml:space="preserve"> </w:t>
      </w:r>
      <w:r w:rsidR="009C7ECF" w:rsidRPr="00B21077">
        <w:rPr>
          <w:u w:val="single"/>
        </w:rPr>
        <w:t>independent local thesauri maintainers</w:t>
      </w:r>
      <w:r w:rsidR="009C7ECF">
        <w:rPr>
          <w:u w:val="single"/>
        </w:rPr>
        <w:t xml:space="preserve"> </w:t>
      </w:r>
      <w:r w:rsidR="009C7ECF">
        <w:t xml:space="preserve">and </w:t>
      </w:r>
      <w:r w:rsidR="009C7ECF" w:rsidRPr="00B21077">
        <w:rPr>
          <w:u w:val="single"/>
        </w:rPr>
        <w:t xml:space="preserve">potential </w:t>
      </w:r>
      <w:r w:rsidR="009C7ECF">
        <w:rPr>
          <w:u w:val="single"/>
        </w:rPr>
        <w:t xml:space="preserve">BBT </w:t>
      </w:r>
      <w:r w:rsidR="009C7ECF" w:rsidRPr="00B21077">
        <w:rPr>
          <w:u w:val="single"/>
        </w:rPr>
        <w:t>users (public, scientific community, etc.)</w:t>
      </w:r>
      <w:r w:rsidR="009C7ECF">
        <w:rPr>
          <w:u w:val="single"/>
        </w:rPr>
        <w:t xml:space="preserve"> </w:t>
      </w:r>
      <w:r w:rsidR="009C7ECF" w:rsidRPr="009C7ECF">
        <w:t xml:space="preserve">to propose </w:t>
      </w:r>
      <w:r w:rsidR="009C7ECF">
        <w:t xml:space="preserve">to </w:t>
      </w:r>
      <w:r w:rsidR="009C7ECF" w:rsidRPr="009C7ECF">
        <w:rPr>
          <w:u w:val="single"/>
        </w:rPr>
        <w:t>the BBT curators</w:t>
      </w:r>
      <w:r w:rsidR="009C7ECF">
        <w:t xml:space="preserve"> </w:t>
      </w:r>
      <w:r w:rsidR="009C7ECF" w:rsidRPr="009C7ECF">
        <w:t xml:space="preserve">new </w:t>
      </w:r>
      <w:r w:rsidR="008A1927">
        <w:t xml:space="preserve">BBT </w:t>
      </w:r>
      <w:r w:rsidR="009C7ECF" w:rsidRPr="009C7ECF">
        <w:t xml:space="preserve">concepts or modifications on the BBT </w:t>
      </w:r>
      <w:r w:rsidR="009C7ECF">
        <w:t xml:space="preserve">existing </w:t>
      </w:r>
      <w:r w:rsidR="009C7ECF" w:rsidRPr="009C7ECF">
        <w:t>concepts</w:t>
      </w:r>
      <w:r w:rsidR="006A399E">
        <w:t xml:space="preserve">, as well as </w:t>
      </w:r>
      <w:r w:rsidR="00460DA3">
        <w:t xml:space="preserve">assists </w:t>
      </w:r>
      <w:r w:rsidR="006A399E" w:rsidRPr="00B21077">
        <w:rPr>
          <w:u w:val="single"/>
        </w:rPr>
        <w:t>local thesauri maintainers</w:t>
      </w:r>
      <w:r w:rsidR="006A399E">
        <w:t xml:space="preserve"> to use and link</w:t>
      </w:r>
      <w:r w:rsidR="006D42EA">
        <w:t>/connect</w:t>
      </w:r>
      <w:r w:rsidR="006A399E">
        <w:t xml:space="preserve"> their thesauri to BBT.</w:t>
      </w:r>
    </w:p>
    <w:p w14:paraId="5056118F" w14:textId="77777777" w:rsidR="00592EAB" w:rsidRPr="006E110F" w:rsidRDefault="00592EAB"/>
    <w:p w14:paraId="10EC81E7" w14:textId="77777777" w:rsidR="00AE120F" w:rsidRDefault="00AE120F">
      <w:r w:rsidRPr="00B21077">
        <w:br w:type="page"/>
      </w:r>
    </w:p>
    <w:p w14:paraId="0D1E4B0A" w14:textId="77777777" w:rsidR="006E110F" w:rsidRPr="00B21077" w:rsidRDefault="006E110F"/>
    <w:p w14:paraId="761A610B" w14:textId="082CAE45" w:rsidR="00B21077" w:rsidRPr="00B21077" w:rsidRDefault="00592EAB" w:rsidP="004000D1">
      <w:pPr>
        <w:pStyle w:val="Heading1"/>
      </w:pPr>
      <w:bookmarkStart w:id="45" w:name="_Toc444607438"/>
      <w:bookmarkStart w:id="46" w:name="_Toc444861217"/>
      <w:bookmarkStart w:id="47" w:name="_Toc490646035"/>
      <w:r w:rsidRPr="00B21077">
        <w:t xml:space="preserve">BBT </w:t>
      </w:r>
      <w:r w:rsidR="005F6BC3">
        <w:t xml:space="preserve">- Submission </w:t>
      </w:r>
      <w:r w:rsidR="0039186C">
        <w:t xml:space="preserve">and </w:t>
      </w:r>
      <w:r w:rsidR="006D42EA">
        <w:t>Connection Management</w:t>
      </w:r>
      <w:r w:rsidR="0039186C">
        <w:t xml:space="preserve"> </w:t>
      </w:r>
      <w:r w:rsidR="005F6BC3">
        <w:t>t</w:t>
      </w:r>
      <w:r w:rsidRPr="00B21077">
        <w:t>ool</w:t>
      </w:r>
      <w:bookmarkEnd w:id="45"/>
      <w:bookmarkEnd w:id="46"/>
      <w:bookmarkEnd w:id="47"/>
    </w:p>
    <w:p w14:paraId="6D09CFF1" w14:textId="30ED21D0" w:rsidR="00B21077" w:rsidRPr="00B21077" w:rsidRDefault="005F6BC3" w:rsidP="00B21077">
      <w:pPr>
        <w:pStyle w:val="ListParagraph"/>
        <w:ind w:left="0"/>
      </w:pPr>
      <w:r>
        <w:t xml:space="preserve">The </w:t>
      </w:r>
      <w:r w:rsidR="00CF132C">
        <w:t xml:space="preserve">BBT </w:t>
      </w:r>
      <w:r w:rsidR="006D42EA">
        <w:t>Submission and Connection Management tool</w:t>
      </w:r>
      <w:r w:rsidR="00DB29A7">
        <w:t xml:space="preserve"> </w:t>
      </w:r>
      <w:r w:rsidR="00DB29A7" w:rsidRPr="00B21077">
        <w:t>is</w:t>
      </w:r>
      <w:r w:rsidR="00B21077" w:rsidRPr="00B21077">
        <w:t xml:space="preserve"> a communication system, developed by FORTH-ICS (www.ics.forth.gr), that supports discussions regarding the changes proposed for the BBT (changes relate</w:t>
      </w:r>
      <w:r w:rsidR="00886C83">
        <w:t>d to concepts</w:t>
      </w:r>
      <w:r w:rsidR="00B21077" w:rsidRPr="00B21077">
        <w:t xml:space="preserve"> and their relations), </w:t>
      </w:r>
      <w:r w:rsidR="00B762E8" w:rsidRPr="00B21077">
        <w:t>hereafter</w:t>
      </w:r>
      <w:r w:rsidR="00B21077" w:rsidRPr="00B21077">
        <w:t xml:space="preserve"> called submissions.  It keeps track of the different versions of the BBT and the history of the submissions (related past discussions). It also notifies all the interested parties, about the progress of a submission, and the release of the new versions of the BBT. </w:t>
      </w:r>
    </w:p>
    <w:p w14:paraId="2C7B4584" w14:textId="02F8F378" w:rsidR="00B21077" w:rsidRDefault="00B21077" w:rsidP="00B21077">
      <w:pPr>
        <w:pStyle w:val="ListParagraph"/>
        <w:ind w:left="0"/>
      </w:pPr>
      <w:r w:rsidRPr="00B21077">
        <w:t xml:space="preserve">The </w:t>
      </w:r>
      <w:r w:rsidR="00CF132C">
        <w:t xml:space="preserve">BBT </w:t>
      </w:r>
      <w:r w:rsidR="006D42EA">
        <w:t>Submission and Connection Management tool</w:t>
      </w:r>
      <w:r w:rsidR="00DB29A7">
        <w:t xml:space="preserve"> </w:t>
      </w:r>
      <w:r w:rsidR="00DB29A7" w:rsidRPr="00B21077">
        <w:t>is</w:t>
      </w:r>
      <w:r w:rsidRPr="00B21077">
        <w:t xml:space="preserve"> used by </w:t>
      </w:r>
      <w:r w:rsidRPr="00B21077">
        <w:rPr>
          <w:i/>
        </w:rPr>
        <w:t>local thesauri maintainers</w:t>
      </w:r>
      <w:r w:rsidRPr="00B21077">
        <w:t xml:space="preserve"> when they want to suggest changes for the BBT (contributors); it provides a form by which they can request   modifications/additions/deletions regarding</w:t>
      </w:r>
      <w:r w:rsidR="00886C83">
        <w:t xml:space="preserve"> the concepts</w:t>
      </w:r>
      <w:r w:rsidRPr="00B21077">
        <w:t xml:space="preserve"> of the thesaurus. The tool is also used by the </w:t>
      </w:r>
      <w:r w:rsidRPr="00B21077">
        <w:rPr>
          <w:i/>
        </w:rPr>
        <w:t>BBT-curators</w:t>
      </w:r>
      <w:r w:rsidRPr="00B21077">
        <w:t xml:space="preserve"> to browse and review submissions, and decide whether they agree to the suggested changes or disagree and ignore/reject/postpone them. The system also provides access to the previous versions of the thesaurus and the history of all the submissions in order to facilitate </w:t>
      </w:r>
      <w:r w:rsidRPr="00B21077">
        <w:rPr>
          <w:i/>
        </w:rPr>
        <w:t>BBT-curator</w:t>
      </w:r>
      <w:r w:rsidRPr="00B21077">
        <w:t xml:space="preserve">'s job. The </w:t>
      </w:r>
      <w:r w:rsidRPr="00B21077">
        <w:rPr>
          <w:i/>
        </w:rPr>
        <w:t>BBT-curators</w:t>
      </w:r>
      <w:r w:rsidRPr="00B21077">
        <w:t xml:space="preserve"> may also forward a submission to users that are experts in specific domains (</w:t>
      </w:r>
      <w:r w:rsidR="00F20F97">
        <w:rPr>
          <w:i/>
        </w:rPr>
        <w:t>Reviewers</w:t>
      </w:r>
      <w:r w:rsidRPr="00B21077">
        <w:t xml:space="preserve">), for further consultation. </w:t>
      </w:r>
      <w:r w:rsidR="00E3690C" w:rsidRPr="00B21077">
        <w:t>Finally,</w:t>
      </w:r>
      <w:r w:rsidRPr="00B21077">
        <w:t xml:space="preserve"> the tool is used by </w:t>
      </w:r>
      <w:r w:rsidRPr="00B21077">
        <w:rPr>
          <w:i/>
        </w:rPr>
        <w:t xml:space="preserve">thesaurus </w:t>
      </w:r>
      <w:r w:rsidR="00F20F97">
        <w:rPr>
          <w:i/>
        </w:rPr>
        <w:t>Reviewers</w:t>
      </w:r>
      <w:r w:rsidRPr="00B21077">
        <w:t xml:space="preserve"> that take part on specific change-related discussions.</w:t>
      </w:r>
    </w:p>
    <w:p w14:paraId="74F1FB72" w14:textId="72DBAD64" w:rsidR="00494B9D" w:rsidRDefault="00460DA3" w:rsidP="00926411">
      <w:r w:rsidRPr="003F2776">
        <w:t xml:space="preserve">The BBT </w:t>
      </w:r>
      <w:r w:rsidR="006D42EA">
        <w:t>Submission and Connection Management tool</w:t>
      </w:r>
      <w:r w:rsidRPr="003F2776">
        <w:t xml:space="preserve"> also assists </w:t>
      </w:r>
      <w:r w:rsidR="00926411" w:rsidRPr="003F2776">
        <w:rPr>
          <w:i/>
        </w:rPr>
        <w:t>local thesauri maintainers</w:t>
      </w:r>
      <w:r w:rsidR="00926411" w:rsidRPr="003F2776">
        <w:t xml:space="preserve"> </w:t>
      </w:r>
      <w:r w:rsidRPr="003F2776">
        <w:t>to use and link their thesauri to BBT</w:t>
      </w:r>
      <w:r w:rsidR="00926411" w:rsidRPr="003F2776">
        <w:t>. A</w:t>
      </w:r>
      <w:r w:rsidR="00494B9D" w:rsidRPr="003F2776">
        <w:t xml:space="preserve">s mentioned earlier publishing a new version of the BBT may also affect the local thesauri that are linked to BBT, therefore </w:t>
      </w:r>
      <w:r w:rsidR="00494B9D" w:rsidRPr="003F2776">
        <w:rPr>
          <w:i/>
        </w:rPr>
        <w:t>local thesauri maintainers</w:t>
      </w:r>
      <w:r w:rsidR="00926411" w:rsidRPr="003F2776">
        <w:t xml:space="preserve"> need to be notified. </w:t>
      </w:r>
      <w:r w:rsidR="00494B9D" w:rsidRPr="003F2776">
        <w:t xml:space="preserve">The </w:t>
      </w:r>
      <w:r w:rsidR="00926411" w:rsidRPr="003F2776">
        <w:t>system</w:t>
      </w:r>
      <w:r w:rsidR="00494B9D" w:rsidRPr="003F2776">
        <w:t xml:space="preserve"> provides (a) a service for creating (and removing) links originating from BBT concepts to local thesauri concepts (LOD identified), (b) </w:t>
      </w:r>
      <w:r w:rsidR="00926411" w:rsidRPr="003F2776">
        <w:t xml:space="preserve">a storage for </w:t>
      </w:r>
      <w:r w:rsidR="00494B9D" w:rsidRPr="003F2776">
        <w:t xml:space="preserve">contact info, </w:t>
      </w:r>
      <w:r w:rsidR="00926411" w:rsidRPr="003F2776">
        <w:t xml:space="preserve">along with </w:t>
      </w:r>
      <w:r w:rsidR="00494B9D" w:rsidRPr="003F2776">
        <w:t>(c) a notification mechanism</w:t>
      </w:r>
      <w:r w:rsidR="00926411" w:rsidRPr="003F2776">
        <w:t xml:space="preserve"> that enables </w:t>
      </w:r>
      <w:r w:rsidR="00926411" w:rsidRPr="003F2776">
        <w:rPr>
          <w:i/>
        </w:rPr>
        <w:t>local thesauri maintainers</w:t>
      </w:r>
      <w:r w:rsidR="00926411" w:rsidRPr="003F2776">
        <w:t xml:space="preserve"> to receive information on BBT new releas</w:t>
      </w:r>
      <w:r w:rsidR="003F2776">
        <w:t>es</w:t>
      </w:r>
      <w:r w:rsidR="00926411" w:rsidRPr="003F2776">
        <w:t>.</w:t>
      </w:r>
      <w:r w:rsidR="00494B9D" w:rsidRPr="00642756">
        <w:t xml:space="preserve"> </w:t>
      </w:r>
    </w:p>
    <w:p w14:paraId="350545AE" w14:textId="1C3950FD" w:rsidR="00B21077" w:rsidRPr="00187BF6" w:rsidRDefault="00B21077" w:rsidP="006E110F">
      <w:pPr>
        <w:pStyle w:val="Heading2"/>
      </w:pPr>
      <w:bookmarkStart w:id="48" w:name="_Toc444620470"/>
      <w:bookmarkStart w:id="49" w:name="_Toc444804174"/>
      <w:bookmarkStart w:id="50" w:name="_Ref451960342"/>
      <w:bookmarkStart w:id="51" w:name="_Toc490646036"/>
      <w:r w:rsidRPr="00B21077">
        <w:t>Users</w:t>
      </w:r>
      <w:bookmarkEnd w:id="48"/>
      <w:bookmarkEnd w:id="49"/>
      <w:bookmarkEnd w:id="50"/>
      <w:bookmarkEnd w:id="51"/>
    </w:p>
    <w:p w14:paraId="264F02D9" w14:textId="07D702F9" w:rsidR="00B21077" w:rsidRPr="00B21077" w:rsidRDefault="00B21077" w:rsidP="00B21077">
      <w:pPr>
        <w:spacing w:before="120" w:after="120"/>
      </w:pPr>
      <w:r w:rsidRPr="00B21077">
        <w:rPr>
          <w:lang w:val="en-GB"/>
        </w:rPr>
        <w:t xml:space="preserve">The </w:t>
      </w:r>
      <w:r w:rsidR="00CF132C">
        <w:rPr>
          <w:lang w:val="en-GB"/>
        </w:rPr>
        <w:t xml:space="preserve">BBT </w:t>
      </w:r>
      <w:r w:rsidR="006D42EA">
        <w:rPr>
          <w:lang w:val="en-GB"/>
        </w:rPr>
        <w:t>Submission and Connection Management tool</w:t>
      </w:r>
      <w:r w:rsidR="00DB29A7">
        <w:rPr>
          <w:lang w:val="en-GB"/>
        </w:rPr>
        <w:t xml:space="preserve"> </w:t>
      </w:r>
      <w:r w:rsidR="00DB29A7" w:rsidRPr="00B21077">
        <w:rPr>
          <w:lang w:val="en-GB"/>
        </w:rPr>
        <w:t>can</w:t>
      </w:r>
      <w:r w:rsidRPr="00B21077">
        <w:rPr>
          <w:lang w:val="en-GB"/>
        </w:rPr>
        <w:t xml:space="preserve"> be accessed only with a valid </w:t>
      </w:r>
      <w:r w:rsidRPr="00B21077">
        <w:t xml:space="preserve">username and password pair. Depending on the </w:t>
      </w:r>
      <w:r w:rsidRPr="00B21077">
        <w:rPr>
          <w:i/>
        </w:rPr>
        <w:t>user</w:t>
      </w:r>
      <w:r w:rsidRPr="00B21077">
        <w:t xml:space="preserve">’s role, he/she will have different rights. The </w:t>
      </w:r>
      <w:r w:rsidR="00B8437E">
        <w:t xml:space="preserve">different </w:t>
      </w:r>
      <w:r w:rsidRPr="00B21077">
        <w:t>user-roles of the system are:</w:t>
      </w:r>
      <w:bookmarkStart w:id="52" w:name="_Toc209478231"/>
      <w:bookmarkStart w:id="53" w:name="_Toc209343525"/>
      <w:bookmarkStart w:id="54" w:name="_Toc209478232"/>
      <w:bookmarkEnd w:id="52"/>
    </w:p>
    <w:p w14:paraId="402D021E" w14:textId="22585E53" w:rsidR="00B21077" w:rsidRPr="00B21077" w:rsidRDefault="00B21077" w:rsidP="00B95940">
      <w:pPr>
        <w:pStyle w:val="ListParagraph"/>
        <w:numPr>
          <w:ilvl w:val="0"/>
          <w:numId w:val="6"/>
        </w:numPr>
        <w:spacing w:before="120" w:after="120"/>
      </w:pPr>
      <w:r w:rsidRPr="00B21077">
        <w:rPr>
          <w:b/>
        </w:rPr>
        <w:t>Contributor</w:t>
      </w:r>
      <w:bookmarkEnd w:id="53"/>
      <w:r w:rsidRPr="00B21077">
        <w:rPr>
          <w:b/>
        </w:rPr>
        <w:t xml:space="preserve">s </w:t>
      </w:r>
      <w:r w:rsidRPr="00B21077">
        <w:t>(</w:t>
      </w:r>
      <w:r w:rsidRPr="00B21077">
        <w:rPr>
          <w:i/>
        </w:rPr>
        <w:t>local thesauri maintainers or BBT-curators</w:t>
      </w:r>
      <w:r w:rsidRPr="00B21077">
        <w:t>)</w:t>
      </w:r>
      <w:bookmarkEnd w:id="54"/>
      <w:r w:rsidRPr="00B21077">
        <w:t>:</w:t>
      </w:r>
      <w:r w:rsidRPr="00B21077">
        <w:rPr>
          <w:b/>
        </w:rPr>
        <w:t xml:space="preserve"> </w:t>
      </w:r>
      <w:r w:rsidRPr="00B21077">
        <w:t>The contributors are the persons who wish to comment or suggest changes on the BBT, requesting additions, deletions or modifications on the</w:t>
      </w:r>
      <w:r w:rsidR="00886C83">
        <w:t xml:space="preserve"> BBT concepts</w:t>
      </w:r>
      <w:r w:rsidRPr="00B21077">
        <w:t xml:space="preserve"> and their relations. The contributors submit requests for changes. </w:t>
      </w:r>
      <w:bookmarkStart w:id="55" w:name="_Toc209478233"/>
      <w:bookmarkStart w:id="56" w:name="_Toc209343526"/>
      <w:bookmarkStart w:id="57" w:name="_Toc209478234"/>
      <w:bookmarkEnd w:id="55"/>
      <w:r w:rsidR="00B95940">
        <w:t xml:space="preserve">Especially </w:t>
      </w:r>
      <w:r w:rsidR="00B95940" w:rsidRPr="00B21077">
        <w:rPr>
          <w:i/>
        </w:rPr>
        <w:t>local thesauri maintainers</w:t>
      </w:r>
      <w:r w:rsidR="00B95940">
        <w:rPr>
          <w:i/>
        </w:rPr>
        <w:t xml:space="preserve"> </w:t>
      </w:r>
      <w:r w:rsidR="00B95940" w:rsidRPr="00B95940">
        <w:t xml:space="preserve">may </w:t>
      </w:r>
      <w:r w:rsidR="00B95940">
        <w:t xml:space="preserve">also </w:t>
      </w:r>
      <w:r w:rsidR="00342A6A" w:rsidRPr="00B95940">
        <w:t xml:space="preserve">wish </w:t>
      </w:r>
      <w:r w:rsidR="00B95940" w:rsidRPr="00B95940">
        <w:t>to</w:t>
      </w:r>
      <w:r w:rsidR="00B95940">
        <w:t xml:space="preserve"> link</w:t>
      </w:r>
      <w:r w:rsidR="00B95940" w:rsidRPr="00B21077">
        <w:t xml:space="preserve"> </w:t>
      </w:r>
      <w:r w:rsidR="00B95940">
        <w:t>their local thesauri concepts t</w:t>
      </w:r>
      <w:r w:rsidR="00B95940" w:rsidRPr="00B21077">
        <w:t xml:space="preserve">o </w:t>
      </w:r>
      <w:r w:rsidR="00B95940">
        <w:t xml:space="preserve">concepts in the </w:t>
      </w:r>
      <w:r w:rsidR="00BD0022">
        <w:t>BBT</w:t>
      </w:r>
      <w:r w:rsidR="00B95940">
        <w:t>.</w:t>
      </w:r>
    </w:p>
    <w:p w14:paraId="19B71716" w14:textId="307694ED" w:rsidR="00B21077" w:rsidRPr="00B21077" w:rsidRDefault="00B21077" w:rsidP="008A1927">
      <w:pPr>
        <w:pStyle w:val="ListParagraph"/>
        <w:numPr>
          <w:ilvl w:val="0"/>
          <w:numId w:val="6"/>
        </w:numPr>
        <w:spacing w:before="120" w:after="120"/>
      </w:pPr>
      <w:r w:rsidRPr="00DB29A7">
        <w:rPr>
          <w:b/>
          <w:bCs/>
        </w:rPr>
        <w:t>BBT-curator</w:t>
      </w:r>
      <w:bookmarkEnd w:id="56"/>
      <w:bookmarkEnd w:id="57"/>
      <w:r w:rsidRPr="00DB29A7">
        <w:rPr>
          <w:b/>
          <w:bCs/>
        </w:rPr>
        <w:t>s</w:t>
      </w:r>
      <w:r w:rsidRPr="00B21077">
        <w:rPr>
          <w:b/>
          <w:bCs/>
        </w:rPr>
        <w:t>:</w:t>
      </w:r>
      <w:r w:rsidRPr="00B21077">
        <w:rPr>
          <w:bCs/>
        </w:rPr>
        <w:t xml:space="preserve"> </w:t>
      </w:r>
      <w:r w:rsidRPr="00B21077">
        <w:t xml:space="preserve">The </w:t>
      </w:r>
      <w:r w:rsidRPr="00B21077">
        <w:rPr>
          <w:i/>
        </w:rPr>
        <w:t>BBT-curator</w:t>
      </w:r>
      <w:r w:rsidRPr="00B21077">
        <w:t>s are responsible for the maintenance of the BBT model. Their role is to make changes to the thesaurus m</w:t>
      </w:r>
      <w:r w:rsidR="00B8437E">
        <w:t xml:space="preserve">odel by consulting the submissions </w:t>
      </w:r>
      <w:r w:rsidRPr="00B21077">
        <w:t xml:space="preserve">concerning the current thesaurus and the previous versions of the thesaurus. The </w:t>
      </w:r>
      <w:r w:rsidRPr="00B21077">
        <w:rPr>
          <w:i/>
        </w:rPr>
        <w:t>BBT-curators</w:t>
      </w:r>
      <w:r w:rsidRPr="00B21077">
        <w:t xml:space="preserve"> </w:t>
      </w:r>
      <w:r w:rsidR="00B8437E">
        <w:t>have also the role of</w:t>
      </w:r>
      <w:r w:rsidRPr="00B21077">
        <w:t xml:space="preserve"> </w:t>
      </w:r>
      <w:r w:rsidRPr="00B21077">
        <w:rPr>
          <w:i/>
        </w:rPr>
        <w:t>contributors</w:t>
      </w:r>
      <w:r w:rsidRPr="00B21077">
        <w:t>: they can</w:t>
      </w:r>
      <w:r w:rsidRPr="00B21077">
        <w:rPr>
          <w:b/>
        </w:rPr>
        <w:t xml:space="preserve"> </w:t>
      </w:r>
      <w:r w:rsidRPr="00B21077">
        <w:t xml:space="preserve">insert their own submissions into the system. Submissions can be forwarded to the </w:t>
      </w:r>
      <w:r w:rsidRPr="00B21077">
        <w:rPr>
          <w:i/>
        </w:rPr>
        <w:t xml:space="preserve">thesaurus </w:t>
      </w:r>
      <w:r w:rsidR="00F20F97">
        <w:rPr>
          <w:i/>
        </w:rPr>
        <w:t>Reviewers</w:t>
      </w:r>
      <w:r w:rsidRPr="00B21077">
        <w:t xml:space="preserve"> to be reviewed. They may </w:t>
      </w:r>
      <w:r w:rsidR="0031502B" w:rsidRPr="00B21077">
        <w:t xml:space="preserve">also </w:t>
      </w:r>
      <w:r w:rsidRPr="00B21077">
        <w:t xml:space="preserve">request clarification on a request from a </w:t>
      </w:r>
      <w:r w:rsidRPr="00B21077">
        <w:rPr>
          <w:i/>
        </w:rPr>
        <w:t>contributor</w:t>
      </w:r>
      <w:r w:rsidR="0031502B">
        <w:t xml:space="preserve">, </w:t>
      </w:r>
      <w:bookmarkStart w:id="58" w:name="_Toc209478235"/>
      <w:bookmarkStart w:id="59" w:name="_Toc209343527"/>
      <w:bookmarkStart w:id="60" w:name="_Toc209478236"/>
      <w:bookmarkEnd w:id="58"/>
      <w:r w:rsidR="0031502B" w:rsidRPr="00164582">
        <w:t>or request the opinion</w:t>
      </w:r>
      <w:r w:rsidR="0031502B">
        <w:t xml:space="preserve"> of </w:t>
      </w:r>
      <w:r w:rsidR="0031502B" w:rsidRPr="00164582">
        <w:rPr>
          <w:i/>
        </w:rPr>
        <w:t xml:space="preserve">thesaurus </w:t>
      </w:r>
      <w:r w:rsidR="00F20F97">
        <w:rPr>
          <w:i/>
        </w:rPr>
        <w:t>Reviewers</w:t>
      </w:r>
      <w:r w:rsidR="00F20F97" w:rsidRPr="00B21077">
        <w:t xml:space="preserve"> </w:t>
      </w:r>
      <w:r w:rsidR="0031502B">
        <w:t xml:space="preserve">regarding specific </w:t>
      </w:r>
      <w:r w:rsidR="0031502B" w:rsidRPr="00164582">
        <w:t xml:space="preserve">change request. </w:t>
      </w:r>
      <w:r w:rsidR="0031502B">
        <w:t xml:space="preserve"> </w:t>
      </w:r>
    </w:p>
    <w:bookmarkEnd w:id="59"/>
    <w:bookmarkEnd w:id="60"/>
    <w:p w14:paraId="17909A8D" w14:textId="14D3E1F1" w:rsidR="0031502B" w:rsidRPr="00B21077" w:rsidRDefault="00F20F97" w:rsidP="008A1927">
      <w:pPr>
        <w:pStyle w:val="ListParagraph"/>
        <w:numPr>
          <w:ilvl w:val="0"/>
          <w:numId w:val="6"/>
        </w:numPr>
        <w:spacing w:before="120" w:after="120"/>
      </w:pPr>
      <w:r w:rsidRPr="00DB29A7">
        <w:rPr>
          <w:b/>
        </w:rPr>
        <w:t>Reviewers</w:t>
      </w:r>
      <w:r w:rsidR="00B21077" w:rsidRPr="0031502B">
        <w:rPr>
          <w:b/>
        </w:rPr>
        <w:t xml:space="preserve">: </w:t>
      </w:r>
      <w:bookmarkStart w:id="61" w:name="_Toc209478237"/>
      <w:bookmarkStart w:id="62" w:name="_Toc209343524"/>
      <w:bookmarkStart w:id="63" w:name="_Toc209478238"/>
      <w:bookmarkEnd w:id="61"/>
      <w:r w:rsidR="0031502B" w:rsidRPr="00164582">
        <w:t xml:space="preserve">The </w:t>
      </w:r>
      <w:r>
        <w:rPr>
          <w:i/>
        </w:rPr>
        <w:t>Reviewers</w:t>
      </w:r>
      <w:r w:rsidRPr="00B21077">
        <w:t xml:space="preserve"> </w:t>
      </w:r>
      <w:r w:rsidR="0031502B">
        <w:t>review</w:t>
      </w:r>
      <w:r w:rsidR="0031502B" w:rsidRPr="00164582">
        <w:t xml:space="preserve"> submission</w:t>
      </w:r>
      <w:r w:rsidR="0031502B">
        <w:t>s</w:t>
      </w:r>
      <w:r w:rsidR="0031502B" w:rsidRPr="00164582">
        <w:t xml:space="preserve"> </w:t>
      </w:r>
      <w:r w:rsidR="0031502B">
        <w:t xml:space="preserve">made or forwarded by the </w:t>
      </w:r>
      <w:r w:rsidR="0031502B" w:rsidRPr="0031502B">
        <w:rPr>
          <w:i/>
        </w:rPr>
        <w:t>BBT-curators</w:t>
      </w:r>
      <w:r w:rsidR="0031502B" w:rsidRPr="00B21077">
        <w:t xml:space="preserve"> </w:t>
      </w:r>
      <w:r w:rsidR="0031502B">
        <w:t>that are pertinent to</w:t>
      </w:r>
      <w:r w:rsidR="0031502B" w:rsidRPr="00164582">
        <w:t xml:space="preserve"> </w:t>
      </w:r>
      <w:r w:rsidR="0031502B">
        <w:t>their</w:t>
      </w:r>
      <w:r w:rsidR="0031502B" w:rsidRPr="00164582">
        <w:t xml:space="preserve"> expertise (do</w:t>
      </w:r>
      <w:r w:rsidR="0031502B">
        <w:t>main of knowledge), and respond</w:t>
      </w:r>
      <w:r w:rsidR="0031502B" w:rsidRPr="00164582">
        <w:t xml:space="preserve"> </w:t>
      </w:r>
      <w:r w:rsidR="0031502B">
        <w:t xml:space="preserve">back </w:t>
      </w:r>
      <w:r w:rsidR="0031502B" w:rsidRPr="00164582">
        <w:t xml:space="preserve">to the </w:t>
      </w:r>
      <w:r w:rsidR="0031502B" w:rsidRPr="0031502B">
        <w:rPr>
          <w:i/>
        </w:rPr>
        <w:t>BBT-curators</w:t>
      </w:r>
      <w:r w:rsidR="0031502B" w:rsidRPr="00B21077">
        <w:t xml:space="preserve"> </w:t>
      </w:r>
      <w:r w:rsidR="0031502B" w:rsidRPr="00164582">
        <w:t xml:space="preserve">with proposed changes to the </w:t>
      </w:r>
      <w:r w:rsidR="0031502B">
        <w:t>BBT</w:t>
      </w:r>
      <w:r w:rsidR="0031502B" w:rsidRPr="00164582">
        <w:t>.</w:t>
      </w:r>
      <w:r w:rsidR="0031502B">
        <w:t xml:space="preserve"> </w:t>
      </w:r>
    </w:p>
    <w:p w14:paraId="575EC9ED" w14:textId="5D1C2DE7" w:rsidR="00B21077" w:rsidRDefault="00DB29A7" w:rsidP="008A1927">
      <w:pPr>
        <w:pStyle w:val="ListParagraph"/>
        <w:numPr>
          <w:ilvl w:val="0"/>
          <w:numId w:val="6"/>
        </w:numPr>
        <w:spacing w:before="120" w:after="120"/>
      </w:pPr>
      <w:r w:rsidRPr="00B21077">
        <w:rPr>
          <w:b/>
        </w:rPr>
        <w:lastRenderedPageBreak/>
        <w:t>System</w:t>
      </w:r>
      <w:r>
        <w:rPr>
          <w:b/>
        </w:rPr>
        <w:t xml:space="preserve"> </w:t>
      </w:r>
      <w:r w:rsidR="00B21077" w:rsidRPr="00B21077">
        <w:rPr>
          <w:b/>
        </w:rPr>
        <w:t>Administrato</w:t>
      </w:r>
      <w:bookmarkEnd w:id="62"/>
      <w:bookmarkEnd w:id="63"/>
      <w:r w:rsidR="00B21077" w:rsidRPr="00B21077">
        <w:rPr>
          <w:b/>
        </w:rPr>
        <w:t xml:space="preserve">rs: </w:t>
      </w:r>
      <w:r w:rsidR="00B21077" w:rsidRPr="00B21077">
        <w:t xml:space="preserve">The </w:t>
      </w:r>
      <w:r w:rsidR="00B21077" w:rsidRPr="00B21077">
        <w:rPr>
          <w:i/>
        </w:rPr>
        <w:t>System</w:t>
      </w:r>
      <w:r w:rsidR="00B21077" w:rsidRPr="00B21077">
        <w:rPr>
          <w:b/>
        </w:rPr>
        <w:t xml:space="preserve"> </w:t>
      </w:r>
      <w:r w:rsidR="00B21077" w:rsidRPr="00B21077">
        <w:rPr>
          <w:i/>
        </w:rPr>
        <w:t>Administrators</w:t>
      </w:r>
      <w:r w:rsidR="00B21077" w:rsidRPr="00B21077">
        <w:t xml:space="preserve"> are responsible for the maintenance of the system information and the system software: manage the new users into the system, take and restore backups, etc.</w:t>
      </w:r>
    </w:p>
    <w:p w14:paraId="1D19E3A4" w14:textId="64A58DA9" w:rsidR="00E3690C" w:rsidRPr="00E3690C" w:rsidRDefault="00E3690C" w:rsidP="00E3690C">
      <w:pPr>
        <w:spacing w:before="120" w:after="120"/>
      </w:pPr>
      <w:r w:rsidRPr="00E3690C">
        <w:t>The system provides a sign-in functionality, which</w:t>
      </w:r>
      <w:r>
        <w:t xml:space="preserve"> enables anyone to login only providing minimum communication information. The sign-in is verified by an e-mail acknowledgement mechanism. Signed-in users get the role of </w:t>
      </w:r>
      <w:r w:rsidR="00191484">
        <w:rPr>
          <w:i/>
        </w:rPr>
        <w:t>c</w:t>
      </w:r>
      <w:r w:rsidRPr="00E3690C">
        <w:rPr>
          <w:i/>
        </w:rPr>
        <w:t>ontributor</w:t>
      </w:r>
      <w:r>
        <w:rPr>
          <w:i/>
        </w:rPr>
        <w:t xml:space="preserve">; </w:t>
      </w:r>
      <w:r w:rsidRPr="00E3690C">
        <w:t>to get a different role the user should contact systems administrator.</w:t>
      </w:r>
    </w:p>
    <w:p w14:paraId="6A756D0D" w14:textId="77777777" w:rsidR="00B21077" w:rsidRPr="00E066AB" w:rsidRDefault="00B21077" w:rsidP="00FB60B5">
      <w:pPr>
        <w:pStyle w:val="Heading2"/>
      </w:pPr>
      <w:bookmarkStart w:id="64" w:name="_Toc444620471"/>
      <w:bookmarkStart w:id="65" w:name="_Toc444804175"/>
      <w:bookmarkStart w:id="66" w:name="_Toc490646037"/>
      <w:r w:rsidRPr="00E066AB">
        <w:t xml:space="preserve">System </w:t>
      </w:r>
      <w:bookmarkEnd w:id="64"/>
      <w:bookmarkEnd w:id="65"/>
      <w:r w:rsidRPr="00E066AB">
        <w:t>functionality</w:t>
      </w:r>
      <w:bookmarkEnd w:id="66"/>
    </w:p>
    <w:p w14:paraId="02838D6F" w14:textId="3FE6887E" w:rsidR="001807E2" w:rsidRDefault="001807E2" w:rsidP="00B95940">
      <w:r>
        <w:t xml:space="preserve">The system </w:t>
      </w:r>
      <w:r w:rsidR="008D3207">
        <w:t>provides</w:t>
      </w:r>
      <w:r>
        <w:t xml:space="preserve"> </w:t>
      </w:r>
      <w:r w:rsidR="00B95940">
        <w:t xml:space="preserve">navigation on the </w:t>
      </w:r>
      <w:r w:rsidR="00BD0022">
        <w:t>BBT</w:t>
      </w:r>
      <w:r w:rsidR="00B95940">
        <w:t xml:space="preserve"> and its </w:t>
      </w:r>
      <w:r w:rsidR="00797593">
        <w:t>versions,</w:t>
      </w:r>
      <w:r w:rsidR="00B95940">
        <w:t xml:space="preserve"> </w:t>
      </w:r>
      <w:r w:rsidR="00A1653C">
        <w:t xml:space="preserve">enables </w:t>
      </w:r>
      <w:r w:rsidR="00B95940">
        <w:t xml:space="preserve">the </w:t>
      </w:r>
      <w:r w:rsidR="006D42EA">
        <w:t>linking/connection</w:t>
      </w:r>
      <w:r w:rsidR="00B95940">
        <w:t xml:space="preserve"> of local thesauri concepts to </w:t>
      </w:r>
      <w:r w:rsidR="00BD0022">
        <w:t>BBT</w:t>
      </w:r>
      <w:r w:rsidR="008D3207">
        <w:t xml:space="preserve"> </w:t>
      </w:r>
      <w:r w:rsidR="00B95940">
        <w:t xml:space="preserve">concepts, </w:t>
      </w:r>
      <w:r w:rsidR="00F906D9">
        <w:t>receives</w:t>
      </w:r>
      <w:r w:rsidR="00B95940">
        <w:t xml:space="preserve"> suggestions on possible changes in the </w:t>
      </w:r>
      <w:r w:rsidR="00BD0022">
        <w:t>BBT</w:t>
      </w:r>
      <w:r w:rsidR="00B95940">
        <w:t xml:space="preserve"> concepts, while </w:t>
      </w:r>
      <w:r w:rsidR="00797593">
        <w:t>supporting</w:t>
      </w:r>
      <w:r w:rsidR="008D3207">
        <w:t xml:space="preserve"> the</w:t>
      </w:r>
      <w:r w:rsidR="00B95940">
        <w:t xml:space="preserve"> discussion on </w:t>
      </w:r>
      <w:r w:rsidR="00A1653C">
        <w:t xml:space="preserve">the </w:t>
      </w:r>
      <w:r w:rsidR="008D3207">
        <w:t>suggestions and</w:t>
      </w:r>
      <w:r w:rsidR="00B95940">
        <w:t xml:space="preserve"> finally provides</w:t>
      </w:r>
      <w:r w:rsidR="008D3207">
        <w:t xml:space="preserve"> notifications</w:t>
      </w:r>
      <w:r w:rsidR="00B95940">
        <w:t xml:space="preserve"> about </w:t>
      </w:r>
      <w:r w:rsidR="00BD0022">
        <w:t>BBT</w:t>
      </w:r>
      <w:r w:rsidR="00B95940">
        <w:t xml:space="preserve"> releases on all the involved parties/users of the </w:t>
      </w:r>
      <w:r w:rsidR="00BD0022">
        <w:t>BBT</w:t>
      </w:r>
      <w:r w:rsidR="00B95940">
        <w:t>.</w:t>
      </w:r>
    </w:p>
    <w:p w14:paraId="4BCCFE41" w14:textId="211B7C9F" w:rsidR="004D081F" w:rsidRPr="00E066AB" w:rsidRDefault="004D081F" w:rsidP="008D3207">
      <w:pPr>
        <w:pStyle w:val="Heading3"/>
      </w:pPr>
      <w:bookmarkStart w:id="67" w:name="_Toc490646038"/>
      <w:r w:rsidRPr="00E066AB">
        <w:t xml:space="preserve">Navigate the </w:t>
      </w:r>
      <w:r w:rsidR="00BD0022" w:rsidRPr="00E066AB">
        <w:t>BBT</w:t>
      </w:r>
      <w:r w:rsidRPr="00E066AB">
        <w:t xml:space="preserve"> and its versions</w:t>
      </w:r>
      <w:bookmarkEnd w:id="67"/>
    </w:p>
    <w:p w14:paraId="05BB6DF1" w14:textId="5C23B367" w:rsidR="00BD0022" w:rsidRDefault="00BD0022" w:rsidP="00BD0022">
      <w:r>
        <w:t>T</w:t>
      </w:r>
      <w:r w:rsidRPr="00B21077">
        <w:t xml:space="preserve">he </w:t>
      </w:r>
      <w:r>
        <w:t xml:space="preserve">BBT </w:t>
      </w:r>
      <w:r w:rsidR="006D42EA">
        <w:t>Submission and Connection Management tool</w:t>
      </w:r>
      <w:r>
        <w:t xml:space="preserve"> provides browsing and navigation on the BBT concepts</w:t>
      </w:r>
      <w:r w:rsidR="00A1653C">
        <w:rPr>
          <w:rStyle w:val="FootnoteReference"/>
        </w:rPr>
        <w:footnoteReference w:id="3"/>
      </w:r>
      <w:r>
        <w:t xml:space="preserve">. It provides search forms that enables search on concept information. The user can navigate the thesaurus by moving from concept to concept while is able from a single form to access the related submissions made for this specific concept, all </w:t>
      </w:r>
      <w:r w:rsidR="006D42EA">
        <w:t>connected</w:t>
      </w:r>
      <w:r>
        <w:t xml:space="preserve">-concepts from external thesauri to this specific concept and the concepts version history. </w:t>
      </w:r>
    </w:p>
    <w:p w14:paraId="2AC3F12B" w14:textId="5E64A38B" w:rsidR="00CC453B" w:rsidRPr="00E066AB" w:rsidRDefault="001807E2" w:rsidP="008D3207">
      <w:pPr>
        <w:pStyle w:val="Heading3"/>
      </w:pPr>
      <w:bookmarkStart w:id="68" w:name="_Toc490646039"/>
      <w:r w:rsidRPr="00E066AB">
        <w:t>Linking/</w:t>
      </w:r>
      <w:r w:rsidR="006D42EA">
        <w:t xml:space="preserve">connecting </w:t>
      </w:r>
      <w:r w:rsidRPr="00E066AB">
        <w:t>local thesauri concepts to BBT concepts.</w:t>
      </w:r>
      <w:bookmarkEnd w:id="68"/>
    </w:p>
    <w:p w14:paraId="5EC67DAE" w14:textId="7663FE71" w:rsidR="00CC453B" w:rsidRPr="00BD0022" w:rsidRDefault="00CC453B" w:rsidP="00CC453B">
      <w:r w:rsidRPr="00BD0022">
        <w:t xml:space="preserve">Local thesauri maintainers create their own local thesauri, using their own workflow and software. We encourage local thesaurus maintainers to use concepts from BBT as top-concepts in their thesauri. This will enable the alignment of their vocabularies and terminologies (thesauri) under one shared thesaurus, the BBT.  </w:t>
      </w:r>
    </w:p>
    <w:p w14:paraId="7FD05E5D" w14:textId="714FBF3C" w:rsidR="00CC453B" w:rsidRPr="00BD0022" w:rsidRDefault="00CC453B" w:rsidP="00CC453B">
      <w:r w:rsidRPr="00BD0022">
        <w:t>The first step in linking/</w:t>
      </w:r>
      <w:r w:rsidR="006D42EA">
        <w:t>connecting</w:t>
      </w:r>
      <w:r w:rsidRPr="00BD0022">
        <w:t xml:space="preserve"> local thesauri with the BBT in general means deciding which of the upper level concepts of the local thesauri should </w:t>
      </w:r>
      <w:r w:rsidR="00BD0022">
        <w:t xml:space="preserve">be </w:t>
      </w:r>
      <w:r w:rsidRPr="00BD0022">
        <w:t>classified</w:t>
      </w:r>
      <w:r w:rsidR="00AE4378">
        <w:rPr>
          <w:rStyle w:val="FootnoteReference"/>
        </w:rPr>
        <w:footnoteReference w:id="4"/>
      </w:r>
      <w:r w:rsidRPr="00BD0022">
        <w:t xml:space="preserve"> under the general concepts of the BBT. We propose, that local thesauri maintainers should include in their local thesauri general BBT concepts, by using local concepts (declared as “same as”/“exact equivalence” or “narrower of” to the BBT concepts, by their LOD identifiers as these are provided by the BBT Access Service). This would constitute a one-direction link from the local thesaurus to the BBT.</w:t>
      </w:r>
    </w:p>
    <w:p w14:paraId="77C1226C" w14:textId="020E2F05" w:rsidR="00CC453B" w:rsidRPr="00BD0022" w:rsidRDefault="00CC453B" w:rsidP="00CC453B">
      <w:r w:rsidRPr="00BD0022">
        <w:t>Additionally we propose</w:t>
      </w:r>
      <w:r w:rsidR="00A1653C">
        <w:t xml:space="preserve"> the use of </w:t>
      </w:r>
      <w:r w:rsidR="00AE4378">
        <w:t xml:space="preserve">the </w:t>
      </w:r>
      <w:r w:rsidR="00AE4378" w:rsidRPr="00BD0022">
        <w:t>BBT</w:t>
      </w:r>
      <w:r w:rsidR="00A1653C">
        <w:t xml:space="preserve"> </w:t>
      </w:r>
      <w:r w:rsidR="006D42EA">
        <w:t>Submission and Connection Management tool</w:t>
      </w:r>
      <w:r w:rsidR="00A1653C">
        <w:t xml:space="preserve"> to maintain a second link </w:t>
      </w:r>
      <w:r w:rsidRPr="00BD0022">
        <w:t xml:space="preserve">originating from the BBT concept to its </w:t>
      </w:r>
      <w:r w:rsidR="006D42EA">
        <w:t>connected</w:t>
      </w:r>
      <w:r w:rsidRPr="00BD0022">
        <w:t xml:space="preserve"> concept in the local thesauri. </w:t>
      </w:r>
      <w:r w:rsidR="00A1653C">
        <w:t>Th</w:t>
      </w:r>
      <w:r w:rsidR="00004F8A">
        <w:t>e</w:t>
      </w:r>
      <w:r w:rsidR="00A1653C">
        <w:t xml:space="preserve"> system provides a form </w:t>
      </w:r>
      <w:r w:rsidRPr="00BD0022">
        <w:t>which enables local thesaurus maintainers to create this link/</w:t>
      </w:r>
      <w:r w:rsidR="006D42EA">
        <w:t>connection</w:t>
      </w:r>
      <w:r w:rsidRPr="00BD0022">
        <w:t xml:space="preserve"> (LOD identification of the local thesaurus concept which is declared as “same as” or “narrower of” the BBT concept)</w:t>
      </w:r>
      <w:r w:rsidR="00A1653C">
        <w:t>. The system also</w:t>
      </w:r>
      <w:r w:rsidRPr="00BD0022">
        <w:t xml:space="preserve"> </w:t>
      </w:r>
      <w:r w:rsidR="00A1653C">
        <w:t>stores</w:t>
      </w:r>
      <w:r w:rsidRPr="00BD0022">
        <w:t xml:space="preserve"> contact information of the local thesauri maintainers in order to keep them updated for changes on the specific BBT concept (e.g. contact e-mail, organization info, etc.). </w:t>
      </w:r>
      <w:r w:rsidR="00A1653C">
        <w:t xml:space="preserve">This information is </w:t>
      </w:r>
      <w:r w:rsidR="00AE4378">
        <w:t xml:space="preserve">initially </w:t>
      </w:r>
      <w:r w:rsidR="00A1653C">
        <w:t xml:space="preserve">received during the </w:t>
      </w:r>
      <w:r w:rsidR="00AE4378">
        <w:t xml:space="preserve">user </w:t>
      </w:r>
      <w:r w:rsidR="00A1653C">
        <w:t xml:space="preserve">signing-in phase and can be </w:t>
      </w:r>
      <w:r w:rsidR="00AE4378">
        <w:t xml:space="preserve">later </w:t>
      </w:r>
      <w:r w:rsidR="00A1653C">
        <w:t>updated by the user.</w:t>
      </w:r>
    </w:p>
    <w:p w14:paraId="48CE6E98" w14:textId="2A865636" w:rsidR="00CC453B" w:rsidRPr="00BD0022" w:rsidRDefault="00CC453B" w:rsidP="00CC453B">
      <w:r w:rsidRPr="00BD0022">
        <w:lastRenderedPageBreak/>
        <w:t xml:space="preserve">The BBT </w:t>
      </w:r>
      <w:r w:rsidR="006D42EA">
        <w:t>Submission and Connection Management tool</w:t>
      </w:r>
      <w:r w:rsidRPr="00BD0022">
        <w:t xml:space="preserve"> also includes a service that notifies the local thesauri maintainers about changes in the new version of BBT that may affect them. For instance, if a BBT concept is modified (e.g. its scope note is updated, thus its meaning is altered), all local thesauri developed that are linked/</w:t>
      </w:r>
      <w:r w:rsidR="006D42EA">
        <w:t>connected</w:t>
      </w:r>
      <w:r w:rsidRPr="00BD0022">
        <w:t xml:space="preserve"> to the specific BBT concept as a top-concepts in their thesauri, should be notified about the change in order to verify if the specific change affects their local thesauri.</w:t>
      </w:r>
    </w:p>
    <w:p w14:paraId="206315A4" w14:textId="1E11517B" w:rsidR="00CC453B" w:rsidRDefault="00CC453B" w:rsidP="00CC453B">
      <w:r w:rsidRPr="00BD0022">
        <w:t xml:space="preserve">Local thesauri maintainers may also decide to un-link their thesauri from BBT. For that, they should remove the local </w:t>
      </w:r>
      <w:r w:rsidR="00AE4378">
        <w:t>links/</w:t>
      </w:r>
      <w:r w:rsidR="006D42EA">
        <w:t>connections</w:t>
      </w:r>
      <w:r w:rsidR="00AE4378">
        <w:t xml:space="preserve"> </w:t>
      </w:r>
      <w:r w:rsidRPr="00BD0022">
        <w:t>declared as “same as”</w:t>
      </w:r>
      <w:r w:rsidR="00AE4378">
        <w:t xml:space="preserve"> or “narrower” to the BBT concepts (</w:t>
      </w:r>
      <w:r w:rsidRPr="00BD0022">
        <w:t xml:space="preserve">removal of the one-direction link from the local thesaurus to the BBT). Additionally </w:t>
      </w:r>
      <w:r w:rsidR="00AE4378">
        <w:t>they should use</w:t>
      </w:r>
      <w:r w:rsidRPr="00BD0022">
        <w:t xml:space="preserve"> the BBT </w:t>
      </w:r>
      <w:r w:rsidR="006D42EA">
        <w:t>Submission and Connection Management tool</w:t>
      </w:r>
      <w:r w:rsidR="00AE4378">
        <w:t xml:space="preserve"> to</w:t>
      </w:r>
      <w:r w:rsidRPr="00BD0022">
        <w:t xml:space="preserve"> remove the link/</w:t>
      </w:r>
      <w:r w:rsidR="006D42EA">
        <w:t>connection</w:t>
      </w:r>
      <w:r w:rsidRPr="00BD0022">
        <w:t xml:space="preserve"> originating from the BBT concept to its </w:t>
      </w:r>
      <w:r w:rsidR="006D42EA">
        <w:t>cone cted</w:t>
      </w:r>
      <w:r w:rsidRPr="00BD0022">
        <w:t xml:space="preserve"> concept in the local thesauri (and maybe would also remove the related local thesauri maintainers contact information).</w:t>
      </w:r>
    </w:p>
    <w:p w14:paraId="62BC453C" w14:textId="1E0D5E96" w:rsidR="004D081F" w:rsidRPr="00797593" w:rsidRDefault="004D081F" w:rsidP="008D3207">
      <w:pPr>
        <w:pStyle w:val="Heading3"/>
      </w:pPr>
      <w:bookmarkStart w:id="69" w:name="_Toc490646040"/>
      <w:r w:rsidRPr="00797593">
        <w:t xml:space="preserve">Receive and maintain suggestions on the </w:t>
      </w:r>
      <w:r w:rsidR="00BD0022" w:rsidRPr="00797593">
        <w:t>BBT</w:t>
      </w:r>
      <w:bookmarkEnd w:id="69"/>
    </w:p>
    <w:p w14:paraId="5B36DF56" w14:textId="3B6F0A20" w:rsidR="00ED0A21" w:rsidRDefault="00ED0A21" w:rsidP="00ED0A21">
      <w:r w:rsidRPr="00BD0022">
        <w:t xml:space="preserve">The BBT </w:t>
      </w:r>
      <w:r w:rsidR="006D42EA">
        <w:t>Submission and Connection Management tool</w:t>
      </w:r>
      <w:r w:rsidRPr="00BD0022">
        <w:t xml:space="preserve"> also </w:t>
      </w:r>
      <w:r>
        <w:t>receives</w:t>
      </w:r>
      <w:r w:rsidRPr="00B21077">
        <w:t xml:space="preserve"> requests </w:t>
      </w:r>
      <w:r w:rsidR="00514074">
        <w:t xml:space="preserve">(submissions) </w:t>
      </w:r>
      <w:r>
        <w:t xml:space="preserve">from </w:t>
      </w:r>
      <w:r w:rsidRPr="00B21077">
        <w:t xml:space="preserve">users </w:t>
      </w:r>
      <w:r>
        <w:t>who</w:t>
      </w:r>
      <w:r w:rsidRPr="00B21077">
        <w:t xml:space="preserve"> want to suggest changes on the BBT model (</w:t>
      </w:r>
      <w:r w:rsidRPr="00ED0A21">
        <w:rPr>
          <w:i/>
        </w:rPr>
        <w:t>contributors</w:t>
      </w:r>
      <w:r w:rsidRPr="00B21077">
        <w:t>) and assist</w:t>
      </w:r>
      <w:r>
        <w:t>s</w:t>
      </w:r>
      <w:r w:rsidRPr="00B21077">
        <w:t xml:space="preserve"> the </w:t>
      </w:r>
      <w:r w:rsidRPr="00ED0A21">
        <w:rPr>
          <w:i/>
        </w:rPr>
        <w:t>BBT-curators</w:t>
      </w:r>
      <w:r w:rsidRPr="00B21077">
        <w:t xml:space="preserve"> in </w:t>
      </w:r>
      <w:r>
        <w:t>making</w:t>
      </w:r>
      <w:r w:rsidRPr="00B21077">
        <w:t xml:space="preserve"> decisions about </w:t>
      </w:r>
      <w:r>
        <w:t xml:space="preserve">these </w:t>
      </w:r>
      <w:r w:rsidR="00514074" w:rsidRPr="00B21077">
        <w:t>requests</w:t>
      </w:r>
      <w:r w:rsidRPr="00B21077">
        <w:t xml:space="preserve">, by providing </w:t>
      </w:r>
      <w:r>
        <w:t xml:space="preserve">full </w:t>
      </w:r>
      <w:r w:rsidR="00514074">
        <w:t>version control on the BBT and on the submissions. It provides access to</w:t>
      </w:r>
      <w:r w:rsidRPr="00B21077">
        <w:t xml:space="preserve"> the current st</w:t>
      </w:r>
      <w:r>
        <w:t>ate of the thesaurus</w:t>
      </w:r>
      <w:r w:rsidRPr="00B21077">
        <w:t xml:space="preserve">, all BBT previous versions, </w:t>
      </w:r>
      <w:r>
        <w:t>maintain</w:t>
      </w:r>
      <w:r w:rsidR="00514074">
        <w:t>ing</w:t>
      </w:r>
      <w:r>
        <w:t xml:space="preserve"> </w:t>
      </w:r>
      <w:r w:rsidRPr="00B21077">
        <w:t>all their differences from version to version</w:t>
      </w:r>
      <w:r w:rsidR="00514074">
        <w:t xml:space="preserve"> </w:t>
      </w:r>
      <w:r w:rsidRPr="00B21077">
        <w:t xml:space="preserve">and </w:t>
      </w:r>
      <w:r w:rsidR="00514074">
        <w:t xml:space="preserve">finally provides access </w:t>
      </w:r>
      <w:r w:rsidRPr="00B21077">
        <w:t xml:space="preserve">the history of </w:t>
      </w:r>
      <w:r w:rsidR="00514074">
        <w:t>all submissions</w:t>
      </w:r>
      <w:r w:rsidRPr="00B21077">
        <w:t>.</w:t>
      </w:r>
    </w:p>
    <w:p w14:paraId="3E3C428D" w14:textId="57777351" w:rsidR="00B21077" w:rsidRDefault="0031502B" w:rsidP="00B21077">
      <w:r>
        <w:t>It provides</w:t>
      </w:r>
      <w:r w:rsidR="00B21077" w:rsidRPr="00B21077">
        <w:t xml:space="preserve"> </w:t>
      </w:r>
      <w:r w:rsidR="00B21077" w:rsidRPr="00B21077">
        <w:rPr>
          <w:i/>
        </w:rPr>
        <w:t>contributors</w:t>
      </w:r>
      <w:r w:rsidR="00B21077" w:rsidRPr="00B21077">
        <w:t xml:space="preserve"> </w:t>
      </w:r>
      <w:r>
        <w:t>w</w:t>
      </w:r>
      <w:r w:rsidR="00B21077" w:rsidRPr="00B21077">
        <w:t xml:space="preserve">ith forms </w:t>
      </w:r>
      <w:r>
        <w:t>for sending</w:t>
      </w:r>
      <w:r w:rsidR="00B21077" w:rsidRPr="00B21077">
        <w:t xml:space="preserve"> requests for modifications/additions/deletions on spec</w:t>
      </w:r>
      <w:r w:rsidR="00886C83">
        <w:t>ific concepts</w:t>
      </w:r>
      <w:r w:rsidR="00B21077" w:rsidRPr="00B21077">
        <w:t xml:space="preserve"> or specific relations of the BBT model. The </w:t>
      </w:r>
      <w:r w:rsidR="00B21077" w:rsidRPr="00B21077">
        <w:rPr>
          <w:i/>
        </w:rPr>
        <w:t>BBT-curators</w:t>
      </w:r>
      <w:r w:rsidR="00B21077" w:rsidRPr="00B21077">
        <w:t xml:space="preserve"> can browse through </w:t>
      </w:r>
      <w:r>
        <w:t xml:space="preserve">the </w:t>
      </w:r>
      <w:r w:rsidR="00B21077" w:rsidRPr="00B21077">
        <w:t>submissions, review the</w:t>
      </w:r>
      <w:r>
        <w:t>m</w:t>
      </w:r>
      <w:r w:rsidR="00B21077" w:rsidRPr="00B21077">
        <w:t xml:space="preserve"> and decide whether they agree to accept the suggested change or disagree and ignore/reject/postpone the change. </w:t>
      </w:r>
      <w:r w:rsidR="00F63A9C">
        <w:t>To assist them in making their decisions</w:t>
      </w:r>
      <w:r w:rsidR="00F63A9C" w:rsidRPr="00B21077">
        <w:t xml:space="preserve"> </w:t>
      </w:r>
      <w:r w:rsidR="00B21077" w:rsidRPr="00B21077">
        <w:t xml:space="preserve">the system provides the previous versions of the thesaurus and the history of </w:t>
      </w:r>
      <w:r w:rsidR="00F63A9C">
        <w:t xml:space="preserve">all the </w:t>
      </w:r>
      <w:r w:rsidR="00B21077" w:rsidRPr="00B21077">
        <w:t xml:space="preserve">submissions ever made in order to facilitate </w:t>
      </w:r>
      <w:r w:rsidR="00F63A9C">
        <w:t xml:space="preserve">the work of </w:t>
      </w:r>
      <w:r w:rsidR="00F63A9C">
        <w:rPr>
          <w:i/>
        </w:rPr>
        <w:t>BBT-curators</w:t>
      </w:r>
      <w:r w:rsidR="00B21077" w:rsidRPr="00B21077">
        <w:t xml:space="preserve">.  </w:t>
      </w:r>
      <w:r w:rsidR="00B21077" w:rsidRPr="00B21077">
        <w:fldChar w:fldCharType="begin"/>
      </w:r>
      <w:r w:rsidR="00B21077" w:rsidRPr="00B21077">
        <w:instrText xml:space="preserve"> REF _Ref443668138 \h  \* MERGEFORMAT </w:instrText>
      </w:r>
      <w:r w:rsidR="00B21077" w:rsidRPr="00B21077">
        <w:fldChar w:fldCharType="separate"/>
      </w:r>
      <w:r w:rsidR="006D7A80" w:rsidRPr="006D7A80">
        <w:rPr>
          <w:lang w:val="en-GB"/>
        </w:rPr>
        <w:t xml:space="preserve">Figure </w:t>
      </w:r>
      <w:r w:rsidR="006D7A80" w:rsidRPr="006D7A80">
        <w:rPr>
          <w:noProof/>
          <w:lang w:val="en-GB"/>
        </w:rPr>
        <w:t>1</w:t>
      </w:r>
      <w:r w:rsidR="00B21077" w:rsidRPr="00B21077">
        <w:fldChar w:fldCharType="end"/>
      </w:r>
      <w:r w:rsidR="00B21077" w:rsidRPr="00B21077">
        <w:t xml:space="preserve">, </w:t>
      </w:r>
      <w:r w:rsidR="00B21077" w:rsidRPr="00B21077">
        <w:fldChar w:fldCharType="begin"/>
      </w:r>
      <w:r w:rsidR="00B21077" w:rsidRPr="00B21077">
        <w:instrText xml:space="preserve"> REF _Ref443668120 \p \h  \* MERGEFORMAT </w:instrText>
      </w:r>
      <w:r w:rsidR="00B21077" w:rsidRPr="00B21077">
        <w:fldChar w:fldCharType="separate"/>
      </w:r>
      <w:r w:rsidR="006D7A80">
        <w:t>below</w:t>
      </w:r>
      <w:r w:rsidR="00B21077" w:rsidRPr="00B21077">
        <w:fldChar w:fldCharType="end"/>
      </w:r>
      <w:r w:rsidR="00B21077" w:rsidRPr="00B21077">
        <w:t xml:space="preserve">, shows the Use Case diagram for the Submission. The submission workflow and coordination is described in detail in section </w:t>
      </w:r>
      <w:r w:rsidR="00D626C2">
        <w:fldChar w:fldCharType="begin"/>
      </w:r>
      <w:r w:rsidR="00D626C2">
        <w:instrText xml:space="preserve"> REF _Ref478251619 \r \h </w:instrText>
      </w:r>
      <w:r w:rsidR="00D626C2">
        <w:fldChar w:fldCharType="separate"/>
      </w:r>
      <w:r w:rsidR="006D7A80">
        <w:t>1.4.1</w:t>
      </w:r>
      <w:r w:rsidR="00D626C2">
        <w:fldChar w:fldCharType="end"/>
      </w:r>
      <w:r w:rsidR="00D626C2">
        <w:t>.</w:t>
      </w:r>
    </w:p>
    <w:p w14:paraId="53D6E249" w14:textId="77777777" w:rsidR="006421D8" w:rsidRDefault="006421D8" w:rsidP="00B21077">
      <w:r>
        <w:t>T</w:t>
      </w:r>
      <w:r w:rsidRPr="000D135C">
        <w:t xml:space="preserve">he </w:t>
      </w:r>
      <w:r w:rsidRPr="000D135C">
        <w:rPr>
          <w:i/>
        </w:rPr>
        <w:t xml:space="preserve">BBT-curators </w:t>
      </w:r>
      <w:r w:rsidRPr="000D135C">
        <w:t xml:space="preserve">use the </w:t>
      </w:r>
      <w:r w:rsidRPr="00514074">
        <w:rPr>
          <w:u w:val="single"/>
        </w:rPr>
        <w:t>BBT management tool</w:t>
      </w:r>
      <w:r w:rsidRPr="000D135C">
        <w:t xml:space="preserve"> to implement </w:t>
      </w:r>
      <w:r>
        <w:t>the actual</w:t>
      </w:r>
      <w:r w:rsidRPr="000D135C">
        <w:t xml:space="preserve"> changes in the thesaurus database. </w:t>
      </w:r>
      <w:r w:rsidR="00B21077" w:rsidRPr="000D135C">
        <w:t xml:space="preserve">After several minor or few major changes of the BBT model, a release of the BBT may be decided by the </w:t>
      </w:r>
      <w:r w:rsidR="00B21077" w:rsidRPr="000D135C">
        <w:rPr>
          <w:i/>
        </w:rPr>
        <w:t>BBT-curators</w:t>
      </w:r>
      <w:r w:rsidR="00B21077" w:rsidRPr="000D135C">
        <w:t>.</w:t>
      </w:r>
    </w:p>
    <w:p w14:paraId="28D1F5AA" w14:textId="0BD66988" w:rsidR="00B21077" w:rsidRDefault="00B21077" w:rsidP="00B21077">
      <w:r w:rsidRPr="000D135C">
        <w:t xml:space="preserve"> </w:t>
      </w:r>
      <w:r w:rsidRPr="00B21077">
        <w:t xml:space="preserve">As a new version is </w:t>
      </w:r>
      <w:r w:rsidR="000D135C">
        <w:t>created</w:t>
      </w:r>
      <w:r w:rsidRPr="00B21077">
        <w:t xml:space="preserve">, all changes between the new and the previous version of the thesaurus are semi-automatically tracked (some of the changes may need to be manually identified by the </w:t>
      </w:r>
      <w:r w:rsidRPr="00B21077">
        <w:rPr>
          <w:i/>
        </w:rPr>
        <w:t>BBT-curator</w:t>
      </w:r>
      <w:r w:rsidRPr="00B21077">
        <w:t xml:space="preserve">). Now all past submissions follow the current version of the BBT. The mechanism described above enables the </w:t>
      </w:r>
      <w:r w:rsidR="00514074">
        <w:t>sy</w:t>
      </w:r>
      <w:r w:rsidR="00D626C2">
        <w:t>s</w:t>
      </w:r>
      <w:r w:rsidR="00514074">
        <w:t>tem</w:t>
      </w:r>
      <w:r w:rsidR="00CF132C">
        <w:t xml:space="preserve"> </w:t>
      </w:r>
      <w:r w:rsidR="00CF132C" w:rsidRPr="00B21077">
        <w:t>to</w:t>
      </w:r>
      <w:r w:rsidRPr="00B21077">
        <w:t xml:space="preserve"> provide access to the previous versions of the thesaurus, the differences between versions and the history of all the submissions. </w:t>
      </w:r>
    </w:p>
    <w:p w14:paraId="19CA3774" w14:textId="2A51497F" w:rsidR="00B21077" w:rsidRPr="00B21077" w:rsidRDefault="00B21077" w:rsidP="00B21077">
      <w:r w:rsidRPr="00B21077">
        <w:t xml:space="preserve">The </w:t>
      </w:r>
      <w:r w:rsidR="00CF132C">
        <w:t xml:space="preserve">BBT </w:t>
      </w:r>
      <w:r w:rsidR="006D42EA">
        <w:t>Submission and Connection Management tool</w:t>
      </w:r>
      <w:r w:rsidR="00CF132C">
        <w:t xml:space="preserve"> </w:t>
      </w:r>
      <w:r w:rsidRPr="00B21077">
        <w:t xml:space="preserve">provides </w:t>
      </w:r>
      <w:r w:rsidR="00F63A9C">
        <w:t xml:space="preserve">contributors with </w:t>
      </w:r>
      <w:r w:rsidRPr="00B21077">
        <w:t xml:space="preserve">automatic feedback (in form of notifications) </w:t>
      </w:r>
      <w:r w:rsidR="00F63A9C">
        <w:t>regarding</w:t>
      </w:r>
      <w:r w:rsidRPr="00B21077">
        <w:t xml:space="preserve"> the status of their submission and the status of the BBT: a new version of the thesaurus (a submission is made) is about to be (or is) released.</w:t>
      </w:r>
    </w:p>
    <w:p w14:paraId="33539DB6" w14:textId="531B6E5B" w:rsidR="00A1653C" w:rsidRDefault="00B21077" w:rsidP="00B21077">
      <w:r w:rsidRPr="00797593">
        <w:t xml:space="preserve">The system also allows </w:t>
      </w:r>
      <w:r w:rsidR="00F63A9C" w:rsidRPr="00797593">
        <w:t xml:space="preserve">the communication with </w:t>
      </w:r>
      <w:r w:rsidRPr="00797593">
        <w:t>external tools</w:t>
      </w:r>
      <w:r w:rsidR="00F63A9C" w:rsidRPr="00797593">
        <w:t xml:space="preserve"> through</w:t>
      </w:r>
      <w:r w:rsidRPr="00797593">
        <w:t xml:space="preserve"> specific web service functionality. It is able to receive new submissions and return the differences between versions (e.g. two subsequent versions of the B</w:t>
      </w:r>
      <w:r w:rsidR="00886C83" w:rsidRPr="00797593">
        <w:t>BT, or the history of a concept,</w:t>
      </w:r>
      <w:r w:rsidRPr="00797593">
        <w:t xml:space="preserve"> or relation). As described in section </w:t>
      </w:r>
      <w:r w:rsidR="00D626C2" w:rsidRPr="00797593">
        <w:fldChar w:fldCharType="begin"/>
      </w:r>
      <w:r w:rsidR="00D626C2" w:rsidRPr="00797593">
        <w:instrText xml:space="preserve"> REF _Ref478251746 \r \h </w:instrText>
      </w:r>
      <w:r w:rsidR="00797593">
        <w:instrText xml:space="preserve"> \* MERGEFORMAT </w:instrText>
      </w:r>
      <w:r w:rsidR="00D626C2" w:rsidRPr="00797593">
        <w:fldChar w:fldCharType="separate"/>
      </w:r>
      <w:r w:rsidR="006D7A80">
        <w:t>1.2.5</w:t>
      </w:r>
      <w:r w:rsidR="00D626C2" w:rsidRPr="00797593">
        <w:fldChar w:fldCharType="end"/>
      </w:r>
      <w:r w:rsidRPr="00797593">
        <w:t>.</w:t>
      </w:r>
    </w:p>
    <w:p w14:paraId="3F88A866" w14:textId="77777777" w:rsidR="00E066AB" w:rsidRPr="00B21077" w:rsidRDefault="00E066AB" w:rsidP="00E066AB">
      <w:pPr>
        <w:jc w:val="center"/>
      </w:pPr>
      <w:r w:rsidRPr="00B21077">
        <w:rPr>
          <w:noProof/>
          <w:lang w:eastAsia="en-US"/>
        </w:rPr>
        <w:lastRenderedPageBreak/>
        <w:drawing>
          <wp:inline distT="0" distB="0" distL="0" distR="0" wp14:anchorId="3EA511ED" wp14:editId="5DAD84CB">
            <wp:extent cx="4656376" cy="6237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cases.tif"/>
                    <pic:cNvPicPr/>
                  </pic:nvPicPr>
                  <pic:blipFill>
                    <a:blip r:embed="rId8">
                      <a:extLst>
                        <a:ext uri="{28A0092B-C50C-407E-A947-70E740481C1C}">
                          <a14:useLocalDpi xmlns:a14="http://schemas.microsoft.com/office/drawing/2010/main" val="0"/>
                        </a:ext>
                      </a:extLst>
                    </a:blip>
                    <a:stretch>
                      <a:fillRect/>
                    </a:stretch>
                  </pic:blipFill>
                  <pic:spPr>
                    <a:xfrm>
                      <a:off x="0" y="0"/>
                      <a:ext cx="4660016" cy="6241942"/>
                    </a:xfrm>
                    <a:prstGeom prst="rect">
                      <a:avLst/>
                    </a:prstGeom>
                  </pic:spPr>
                </pic:pic>
              </a:graphicData>
            </a:graphic>
          </wp:inline>
        </w:drawing>
      </w:r>
    </w:p>
    <w:p w14:paraId="78B12353" w14:textId="07002FDC" w:rsidR="00E066AB" w:rsidRPr="00B21077" w:rsidRDefault="00E066AB" w:rsidP="00E066AB">
      <w:pPr>
        <w:spacing w:before="120" w:after="120"/>
        <w:jc w:val="center"/>
        <w:rPr>
          <w:i/>
          <w:sz w:val="18"/>
          <w:szCs w:val="18"/>
          <w:lang w:val="en-GB"/>
        </w:rPr>
      </w:pPr>
      <w:bookmarkStart w:id="70" w:name="_Ref443668138"/>
      <w:bookmarkStart w:id="71" w:name="_Ref443668120"/>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6D7A80">
        <w:rPr>
          <w:b/>
          <w:i/>
          <w:noProof/>
          <w:sz w:val="18"/>
          <w:szCs w:val="18"/>
          <w:lang w:val="en-GB"/>
        </w:rPr>
        <w:t>1</w:t>
      </w:r>
      <w:r w:rsidRPr="00B21077">
        <w:rPr>
          <w:b/>
          <w:i/>
          <w:sz w:val="18"/>
          <w:szCs w:val="18"/>
        </w:rPr>
        <w:fldChar w:fldCharType="end"/>
      </w:r>
      <w:bookmarkEnd w:id="70"/>
      <w:r w:rsidRPr="00B21077">
        <w:rPr>
          <w:b/>
          <w:i/>
          <w:sz w:val="18"/>
          <w:szCs w:val="18"/>
          <w:lang w:val="en-GB"/>
        </w:rPr>
        <w:t xml:space="preserve">: </w:t>
      </w:r>
      <w:r w:rsidRPr="00B21077">
        <w:rPr>
          <w:i/>
          <w:sz w:val="18"/>
          <w:szCs w:val="18"/>
          <w:lang w:val="en-GB"/>
        </w:rPr>
        <w:t>Use Case diagram for the Submission</w:t>
      </w:r>
      <w:bookmarkEnd w:id="71"/>
    </w:p>
    <w:p w14:paraId="0FABCA57" w14:textId="4D298D9D" w:rsidR="008D3207" w:rsidRPr="00D626C2" w:rsidRDefault="008D3207" w:rsidP="008D3207">
      <w:pPr>
        <w:pStyle w:val="Heading3"/>
        <w:rPr>
          <w:u w:val="single"/>
        </w:rPr>
      </w:pPr>
      <w:bookmarkStart w:id="72" w:name="_Toc490646041"/>
      <w:r w:rsidRPr="00D626C2">
        <w:t xml:space="preserve">Notifications about </w:t>
      </w:r>
      <w:r w:rsidR="00BD0022" w:rsidRPr="00D626C2">
        <w:t>BBT</w:t>
      </w:r>
      <w:r w:rsidRPr="00D626C2">
        <w:t xml:space="preserve"> releases</w:t>
      </w:r>
      <w:bookmarkEnd w:id="72"/>
      <w:r w:rsidRPr="00D626C2">
        <w:rPr>
          <w:u w:val="single"/>
        </w:rPr>
        <w:t xml:space="preserve"> </w:t>
      </w:r>
    </w:p>
    <w:p w14:paraId="10A279D8" w14:textId="0B85B2B1" w:rsidR="008D3207" w:rsidRPr="00D626C2" w:rsidRDefault="008D3207" w:rsidP="008D3207">
      <w:r w:rsidRPr="00D626C2">
        <w:t xml:space="preserve">The BBT </w:t>
      </w:r>
      <w:r w:rsidR="006D42EA">
        <w:t>Submission and Connection Management tool</w:t>
      </w:r>
      <w:r w:rsidRPr="00D626C2">
        <w:t xml:space="preserve"> includes a service that notifies the </w:t>
      </w:r>
      <w:r w:rsidRPr="00D626C2">
        <w:rPr>
          <w:i/>
        </w:rPr>
        <w:t>local thesauri maintainers</w:t>
      </w:r>
      <w:r w:rsidRPr="00D626C2">
        <w:t xml:space="preserve"> about changes in the new version of BBT that may affect them. For instance, if a BBT concept is modified (e.g. its scope note is updated, thus its meaning is altered), all local thesauri developed that are linked/</w:t>
      </w:r>
      <w:r w:rsidR="006D42EA">
        <w:t>connected</w:t>
      </w:r>
      <w:r w:rsidRPr="00D626C2">
        <w:t xml:space="preserve"> to the specific BBT concept as a top-concepts in their thesauri, should be notified about the change in order to verify if the specific change affects their local thesauri.</w:t>
      </w:r>
    </w:p>
    <w:p w14:paraId="4FFAC73A" w14:textId="5EC80FAB" w:rsidR="00514074" w:rsidRDefault="00D626C2" w:rsidP="00514074">
      <w:r>
        <w:t>Furthermore, t</w:t>
      </w:r>
      <w:r w:rsidR="00514074" w:rsidRPr="00B21077">
        <w:t xml:space="preserve">he </w:t>
      </w:r>
      <w:r>
        <w:t xml:space="preserve">system </w:t>
      </w:r>
      <w:r w:rsidR="00514074" w:rsidRPr="00B21077">
        <w:t xml:space="preserve">provides </w:t>
      </w:r>
      <w:r>
        <w:t xml:space="preserve">all </w:t>
      </w:r>
      <w:r w:rsidR="00514074" w:rsidRPr="00D626C2">
        <w:rPr>
          <w:i/>
        </w:rPr>
        <w:t>contributors</w:t>
      </w:r>
      <w:r w:rsidR="00514074">
        <w:t xml:space="preserve"> with </w:t>
      </w:r>
      <w:r w:rsidR="00514074" w:rsidRPr="00B21077">
        <w:t xml:space="preserve">automatic feedback (in form of notifications) </w:t>
      </w:r>
      <w:r w:rsidR="00514074">
        <w:t>regarding</w:t>
      </w:r>
      <w:r w:rsidR="00514074" w:rsidRPr="00B21077">
        <w:t xml:space="preserve"> the status of their submission and the status of the BBT: a new version</w:t>
      </w:r>
      <w:r>
        <w:t xml:space="preserve"> of the thesaurus (a submission-request </w:t>
      </w:r>
      <w:r w:rsidR="00514074" w:rsidRPr="00B21077">
        <w:t xml:space="preserve">is </w:t>
      </w:r>
      <w:r>
        <w:t>implemented</w:t>
      </w:r>
      <w:r w:rsidR="00514074" w:rsidRPr="00B21077">
        <w:t>) is about to be (or is) released.</w:t>
      </w:r>
    </w:p>
    <w:p w14:paraId="58E0E844" w14:textId="77777777" w:rsidR="00004F8A" w:rsidRPr="00D626C2" w:rsidRDefault="00004F8A" w:rsidP="00004F8A">
      <w:pPr>
        <w:pStyle w:val="Heading3"/>
      </w:pPr>
      <w:bookmarkStart w:id="73" w:name="_Toc444620477"/>
      <w:bookmarkStart w:id="74" w:name="_Toc444804181"/>
      <w:bookmarkStart w:id="75" w:name="_Ref445019928"/>
      <w:bookmarkStart w:id="76" w:name="_Ref478251746"/>
      <w:bookmarkStart w:id="77" w:name="_Toc490646042"/>
      <w:r w:rsidRPr="00D626C2">
        <w:lastRenderedPageBreak/>
        <w:t>Integration with external systems</w:t>
      </w:r>
      <w:bookmarkEnd w:id="73"/>
      <w:bookmarkEnd w:id="74"/>
      <w:bookmarkEnd w:id="75"/>
      <w:bookmarkEnd w:id="76"/>
      <w:bookmarkEnd w:id="77"/>
    </w:p>
    <w:p w14:paraId="473B5BC2" w14:textId="77777777" w:rsidR="00004F8A" w:rsidRPr="00D626C2" w:rsidRDefault="00004F8A" w:rsidP="00004F8A">
      <w:pPr>
        <w:tabs>
          <w:tab w:val="left" w:pos="3105"/>
        </w:tabs>
        <w:spacing w:before="120" w:after="120"/>
        <w:rPr>
          <w:lang w:val="en-GB"/>
        </w:rPr>
      </w:pPr>
      <w:r w:rsidRPr="00D626C2">
        <w:rPr>
          <w:lang w:val="en-GB"/>
        </w:rPr>
        <w:t xml:space="preserve">The system is </w:t>
      </w:r>
      <w:r w:rsidRPr="00D626C2">
        <w:rPr>
          <w:lang w:val="en"/>
        </w:rPr>
        <w:t xml:space="preserve">designed to support interaction </w:t>
      </w:r>
      <w:r w:rsidRPr="00D626C2">
        <w:rPr>
          <w:lang w:val="en-GB"/>
        </w:rPr>
        <w:t>with other external tools, by using web services technology, which allows the systems to communicate with each other without intimate knowledge of each other’s internal behaviour or technology.</w:t>
      </w:r>
    </w:p>
    <w:p w14:paraId="4B3C0043" w14:textId="77777777" w:rsidR="00004F8A" w:rsidRPr="00D626C2" w:rsidRDefault="00004F8A" w:rsidP="00004F8A">
      <w:pPr>
        <w:tabs>
          <w:tab w:val="left" w:pos="3105"/>
        </w:tabs>
        <w:spacing w:before="120" w:after="120"/>
        <w:rPr>
          <w:lang w:val="en-GB"/>
        </w:rPr>
      </w:pPr>
      <w:r w:rsidRPr="00D626C2">
        <w:rPr>
          <w:lang w:val="en-GB"/>
        </w:rPr>
        <w:t>The available functions that the system provides via web services are listed below:</w:t>
      </w:r>
    </w:p>
    <w:p w14:paraId="57E2DB90" w14:textId="77777777" w:rsidR="00004F8A" w:rsidRPr="00D626C2" w:rsidRDefault="00004F8A" w:rsidP="00004F8A">
      <w:pPr>
        <w:pStyle w:val="ListParagraph"/>
        <w:numPr>
          <w:ilvl w:val="0"/>
          <w:numId w:val="10"/>
        </w:numPr>
        <w:spacing w:before="0" w:after="160"/>
      </w:pPr>
      <w:r w:rsidRPr="00D626C2">
        <w:t>Add a new submission into the system</w:t>
      </w:r>
    </w:p>
    <w:p w14:paraId="350DF942" w14:textId="77777777" w:rsidR="00004F8A" w:rsidRPr="00D626C2" w:rsidRDefault="00004F8A" w:rsidP="00004F8A">
      <w:pPr>
        <w:pStyle w:val="ListParagraph"/>
        <w:numPr>
          <w:ilvl w:val="0"/>
          <w:numId w:val="10"/>
        </w:numPr>
        <w:spacing w:before="0" w:after="160"/>
      </w:pPr>
      <w:r w:rsidRPr="00D626C2">
        <w:t xml:space="preserve">Return the table of differences between two subsequent versions, as the </w:t>
      </w:r>
      <w:r w:rsidRPr="00D626C2">
        <w:rPr>
          <w:i/>
        </w:rPr>
        <w:t>BBT-curator</w:t>
      </w:r>
      <w:r w:rsidRPr="00D626C2">
        <w:t xml:space="preserve"> has marked them</w:t>
      </w:r>
    </w:p>
    <w:p w14:paraId="74201990" w14:textId="1BF10910" w:rsidR="00004F8A" w:rsidRPr="00D626C2" w:rsidRDefault="00004F8A" w:rsidP="00004F8A">
      <w:pPr>
        <w:pStyle w:val="ListParagraph"/>
        <w:numPr>
          <w:ilvl w:val="0"/>
          <w:numId w:val="10"/>
        </w:numPr>
        <w:spacing w:before="0" w:after="160"/>
      </w:pPr>
      <w:r w:rsidRPr="00D626C2">
        <w:t>Return the history of a concept (all the concept differences from version to version)</w:t>
      </w:r>
    </w:p>
    <w:p w14:paraId="08F55F31" w14:textId="74AEF7C5" w:rsidR="00D626C2" w:rsidRPr="00D626C2" w:rsidRDefault="00D626C2" w:rsidP="00004F8A">
      <w:pPr>
        <w:pStyle w:val="ListParagraph"/>
        <w:numPr>
          <w:ilvl w:val="0"/>
          <w:numId w:val="10"/>
        </w:numPr>
        <w:spacing w:before="0" w:after="160"/>
      </w:pPr>
      <w:r w:rsidRPr="00D626C2">
        <w:t xml:space="preserve">(Not yet </w:t>
      </w:r>
      <w:r>
        <w:t>implemented</w:t>
      </w:r>
      <w:r w:rsidRPr="00D626C2">
        <w:t>:</w:t>
      </w:r>
      <w:r>
        <w:t xml:space="preserve"> </w:t>
      </w:r>
      <w:r w:rsidRPr="00D626C2">
        <w:t>) Receive a new BBT version and automatically load it into to the system.</w:t>
      </w:r>
    </w:p>
    <w:p w14:paraId="7F1962ED" w14:textId="5F6B4CFE" w:rsidR="008D3207" w:rsidRDefault="00004F8A" w:rsidP="00B21077">
      <w:r w:rsidRPr="00D626C2">
        <w:t xml:space="preserve">Since this document works as a design </w:t>
      </w:r>
      <w:r w:rsidR="00D626C2" w:rsidRPr="00D626C2">
        <w:t>document,</w:t>
      </w:r>
      <w:r w:rsidRPr="00D626C2">
        <w:t xml:space="preserve"> we welcome any suggestions for added functionality or customizations on the existing one.</w:t>
      </w:r>
      <w:r w:rsidRPr="00B21077">
        <w:t xml:space="preserve">  </w:t>
      </w:r>
    </w:p>
    <w:p w14:paraId="706E8645" w14:textId="77777777" w:rsidR="00B21077" w:rsidRPr="00B21077" w:rsidRDefault="00B21077" w:rsidP="006E110F">
      <w:pPr>
        <w:pStyle w:val="Heading2"/>
      </w:pPr>
      <w:bookmarkStart w:id="78" w:name="_Toc209343528"/>
      <w:bookmarkStart w:id="79" w:name="_Toc209478239"/>
      <w:bookmarkStart w:id="80" w:name="_Ref210711366"/>
      <w:bookmarkStart w:id="81" w:name="_Toc444620472"/>
      <w:bookmarkStart w:id="82" w:name="_Toc444804176"/>
      <w:bookmarkStart w:id="83" w:name="_Toc490646043"/>
      <w:r w:rsidRPr="00B21077">
        <w:t xml:space="preserve">User </w:t>
      </w:r>
      <w:bookmarkEnd w:id="78"/>
      <w:bookmarkEnd w:id="79"/>
      <w:bookmarkEnd w:id="80"/>
      <w:r w:rsidRPr="00B21077">
        <w:t>actions</w:t>
      </w:r>
      <w:bookmarkEnd w:id="81"/>
      <w:bookmarkEnd w:id="82"/>
      <w:bookmarkEnd w:id="83"/>
    </w:p>
    <w:p w14:paraId="5B21FCE0" w14:textId="2A067F18" w:rsidR="00B21077" w:rsidRPr="00B21077" w:rsidRDefault="00B21077" w:rsidP="00B21077">
      <w:pPr>
        <w:spacing w:before="120" w:after="120"/>
      </w:pPr>
      <w:r w:rsidRPr="00B21077">
        <w:t xml:space="preserve">By using the </w:t>
      </w:r>
      <w:r w:rsidR="00797593">
        <w:t xml:space="preserve">BBT </w:t>
      </w:r>
      <w:r w:rsidR="006D42EA">
        <w:t>Submission and Connection Management tool</w:t>
      </w:r>
      <w:r w:rsidRPr="00B21077">
        <w:t xml:space="preserve"> the </w:t>
      </w:r>
      <w:r w:rsidRPr="00B21077">
        <w:rPr>
          <w:i/>
        </w:rPr>
        <w:t>contributor</w:t>
      </w:r>
      <w:r w:rsidRPr="00B21077">
        <w:t>s are able to sear</w:t>
      </w:r>
      <w:r w:rsidR="00886C83">
        <w:t>ch for a concept</w:t>
      </w:r>
      <w:r w:rsidRPr="00B21077">
        <w:t xml:space="preserve"> or a relation in the BBT, make a critic on it and </w:t>
      </w:r>
      <w:r w:rsidR="00F63A9C">
        <w:t xml:space="preserve">put a </w:t>
      </w:r>
      <w:r w:rsidRPr="00B21077">
        <w:t xml:space="preserve">request for a change. The system stores the history of the dialogue between the </w:t>
      </w:r>
      <w:r w:rsidRPr="00B21077">
        <w:rPr>
          <w:i/>
        </w:rPr>
        <w:t>contributor</w:t>
      </w:r>
      <w:r w:rsidRPr="00B21077">
        <w:t xml:space="preserve">s and the </w:t>
      </w:r>
      <w:r w:rsidRPr="00B21077">
        <w:rPr>
          <w:i/>
        </w:rPr>
        <w:t>BBT-curators</w:t>
      </w:r>
      <w:r w:rsidRPr="00B21077">
        <w:t xml:space="preserve"> and inform all the interested parties when a change on the thesaurus has occurred or a new version of the thesaurus has been released. </w:t>
      </w:r>
      <w:r w:rsidR="00B8437E">
        <w:t>All the</w:t>
      </w:r>
      <w:r w:rsidRPr="00B21077">
        <w:t xml:space="preserve"> </w:t>
      </w:r>
      <w:r w:rsidR="00B8437E">
        <w:t xml:space="preserve">interested parties </w:t>
      </w:r>
      <w:r w:rsidRPr="00B21077">
        <w:t xml:space="preserve">are kept up to date, by receiving e-mail from the system. </w:t>
      </w:r>
      <w:r w:rsidR="00797593">
        <w:t xml:space="preserve">Furthermore the system </w:t>
      </w:r>
      <w:r w:rsidR="00797593" w:rsidRPr="00797593">
        <w:t xml:space="preserve">assists </w:t>
      </w:r>
      <w:r w:rsidR="00797593" w:rsidRPr="00797593">
        <w:rPr>
          <w:i/>
        </w:rPr>
        <w:t>local thesauri maintainers</w:t>
      </w:r>
      <w:r w:rsidR="00797593" w:rsidRPr="00797593">
        <w:t xml:space="preserve"> to use and link their thesauri to BBT.</w:t>
      </w:r>
    </w:p>
    <w:p w14:paraId="41EF084C" w14:textId="285D60B7" w:rsidR="00B21077" w:rsidRPr="00B21077" w:rsidRDefault="00187BF6" w:rsidP="00B21077">
      <w:pPr>
        <w:spacing w:before="120" w:after="120"/>
      </w:pPr>
      <w:r>
        <w:t>T</w:t>
      </w:r>
      <w:r w:rsidR="00B21077" w:rsidRPr="00B21077">
        <w:t xml:space="preserve">he functionalities of the system for each of the user-roles are the </w:t>
      </w:r>
      <w:r>
        <w:t>presented in the following sections.</w:t>
      </w:r>
    </w:p>
    <w:p w14:paraId="0A1E2D2B" w14:textId="77777777" w:rsidR="00B21077" w:rsidRPr="00B21077" w:rsidRDefault="00B21077" w:rsidP="00FB60B5">
      <w:pPr>
        <w:pStyle w:val="Heading3"/>
        <w:ind w:left="578" w:hanging="578"/>
      </w:pPr>
      <w:bookmarkStart w:id="84" w:name="_Toc209478240"/>
      <w:bookmarkStart w:id="85" w:name="_Toc444620473"/>
      <w:bookmarkStart w:id="86" w:name="_Toc444804177"/>
      <w:bookmarkStart w:id="87" w:name="_Toc490646044"/>
      <w:r w:rsidRPr="00B21077">
        <w:t>Contributor</w:t>
      </w:r>
      <w:bookmarkEnd w:id="84"/>
      <w:r w:rsidRPr="00B21077">
        <w:t xml:space="preserve"> actions</w:t>
      </w:r>
      <w:bookmarkEnd w:id="85"/>
      <w:bookmarkEnd w:id="86"/>
      <w:bookmarkEnd w:id="87"/>
    </w:p>
    <w:p w14:paraId="236524AA" w14:textId="193D2475" w:rsidR="00F63A9C" w:rsidRPr="00F63A9C" w:rsidRDefault="00F63A9C" w:rsidP="00F63A9C">
      <w:pPr>
        <w:spacing w:before="120" w:after="120"/>
        <w:rPr>
          <w:lang w:val="en-GB"/>
        </w:rPr>
      </w:pPr>
      <w:bookmarkStart w:id="88" w:name="_Toc209478241"/>
      <w:bookmarkStart w:id="89" w:name="_Toc209478243"/>
      <w:bookmarkStart w:id="90" w:name="_Toc209343530"/>
      <w:bookmarkStart w:id="91" w:name="_Toc209478244"/>
      <w:bookmarkEnd w:id="88"/>
      <w:bookmarkEnd w:id="89"/>
      <w:r>
        <w:rPr>
          <w:lang w:val="en-GB"/>
        </w:rPr>
        <w:t>Contributors can:</w:t>
      </w:r>
    </w:p>
    <w:p w14:paraId="205B3D9C" w14:textId="77777777" w:rsidR="00191484" w:rsidRPr="00B21077" w:rsidRDefault="00191484" w:rsidP="00191484">
      <w:pPr>
        <w:pStyle w:val="ListParagraph"/>
        <w:numPr>
          <w:ilvl w:val="0"/>
          <w:numId w:val="8"/>
        </w:numPr>
        <w:spacing w:before="0" w:after="160"/>
      </w:pPr>
      <w:r>
        <w:t>Search for a concept</w:t>
      </w:r>
    </w:p>
    <w:p w14:paraId="67575187" w14:textId="56183DDE" w:rsidR="00191484" w:rsidRDefault="00191484" w:rsidP="00191484">
      <w:pPr>
        <w:pStyle w:val="ListParagraph"/>
        <w:numPr>
          <w:ilvl w:val="0"/>
          <w:numId w:val="8"/>
        </w:numPr>
        <w:spacing w:before="0" w:after="160"/>
      </w:pPr>
      <w:r w:rsidRPr="00B21077">
        <w:t xml:space="preserve">View a </w:t>
      </w:r>
      <w:r>
        <w:t>concept</w:t>
      </w:r>
    </w:p>
    <w:p w14:paraId="435990D7" w14:textId="5F2128F0" w:rsidR="00004F8A" w:rsidRDefault="00191484" w:rsidP="00797593">
      <w:pPr>
        <w:pStyle w:val="ListParagraph"/>
        <w:numPr>
          <w:ilvl w:val="0"/>
          <w:numId w:val="8"/>
        </w:numPr>
        <w:spacing w:before="0" w:after="160"/>
      </w:pPr>
      <w:r>
        <w:t>Create</w:t>
      </w:r>
      <w:r w:rsidR="00797593">
        <w:t xml:space="preserve"> and delete</w:t>
      </w:r>
      <w:r>
        <w:t xml:space="preserve"> a </w:t>
      </w:r>
      <w:r w:rsidR="00797593">
        <w:t>link/</w:t>
      </w:r>
      <w:r w:rsidR="006D42EA">
        <w:t>connection</w:t>
      </w:r>
      <w:r>
        <w:t xml:space="preserve"> </w:t>
      </w:r>
      <w:r w:rsidR="00797593">
        <w:t>from a BBT concept to a local thesauri concept</w:t>
      </w:r>
    </w:p>
    <w:p w14:paraId="23896A14" w14:textId="63DB9858" w:rsidR="00797593" w:rsidRPr="00B21077" w:rsidRDefault="00797593" w:rsidP="00797593">
      <w:pPr>
        <w:pStyle w:val="ListParagraph"/>
        <w:numPr>
          <w:ilvl w:val="0"/>
          <w:numId w:val="8"/>
        </w:numPr>
        <w:spacing w:before="0" w:after="160"/>
      </w:pPr>
      <w:r w:rsidRPr="00E66CA4">
        <w:t xml:space="preserve">List </w:t>
      </w:r>
      <w:r>
        <w:t>all links/</w:t>
      </w:r>
      <w:r w:rsidR="006D42EA">
        <w:t>connections</w:t>
      </w:r>
      <w:r>
        <w:t xml:space="preserve"> from BBT to all local thesauri</w:t>
      </w:r>
    </w:p>
    <w:p w14:paraId="728BEC8F" w14:textId="72F9C0D9" w:rsidR="00F63A9C" w:rsidRPr="00F63A9C" w:rsidRDefault="00F63A9C" w:rsidP="008A1927">
      <w:pPr>
        <w:pStyle w:val="ListParagraph"/>
        <w:numPr>
          <w:ilvl w:val="0"/>
          <w:numId w:val="8"/>
        </w:numPr>
        <w:spacing w:before="120" w:after="120"/>
        <w:rPr>
          <w:lang w:val="en-GB"/>
        </w:rPr>
      </w:pPr>
      <w:r>
        <w:t>Submit a r</w:t>
      </w:r>
      <w:r w:rsidR="00B21077" w:rsidRPr="00B21077">
        <w:t>equest for change</w:t>
      </w:r>
      <w:r w:rsidR="00B21077" w:rsidRPr="00B21077">
        <w:rPr>
          <w:rStyle w:val="FootnoteReference"/>
        </w:rPr>
        <w:footnoteReference w:id="5"/>
      </w:r>
      <w:r w:rsidR="00B21077" w:rsidRPr="00B21077">
        <w:t xml:space="preserve"> in the </w:t>
      </w:r>
      <w:bookmarkEnd w:id="90"/>
      <w:bookmarkEnd w:id="91"/>
      <w:r w:rsidR="00B21077" w:rsidRPr="00B21077">
        <w:t xml:space="preserve">BBT model. </w:t>
      </w:r>
      <w:bookmarkStart w:id="92" w:name="_Toc209478245"/>
      <w:r w:rsidRPr="00164582">
        <w:t>T</w:t>
      </w:r>
      <w:r w:rsidRPr="00F63A9C">
        <w:rPr>
          <w:lang w:val="en-GB"/>
        </w:rPr>
        <w:t xml:space="preserve">he </w:t>
      </w:r>
      <w:r w:rsidRPr="00F63A9C">
        <w:rPr>
          <w:i/>
          <w:lang w:val="en-GB"/>
        </w:rPr>
        <w:t>contributor</w:t>
      </w:r>
      <w:r>
        <w:rPr>
          <w:i/>
          <w:lang w:val="en-GB"/>
        </w:rPr>
        <w:t>s</w:t>
      </w:r>
      <w:r w:rsidRPr="00F63A9C">
        <w:rPr>
          <w:i/>
          <w:lang w:val="en-GB"/>
        </w:rPr>
        <w:t xml:space="preserve"> </w:t>
      </w:r>
      <w:r w:rsidRPr="00F63A9C">
        <w:rPr>
          <w:lang w:val="en-GB"/>
        </w:rPr>
        <w:t>can submit a request for adding, deleting</w:t>
      </w:r>
      <w:r w:rsidR="00886C83">
        <w:rPr>
          <w:lang w:val="en-GB"/>
        </w:rPr>
        <w:t xml:space="preserve">, or </w:t>
      </w:r>
      <w:r w:rsidR="00DB5446">
        <w:rPr>
          <w:lang w:val="en-GB"/>
        </w:rPr>
        <w:t>modifying</w:t>
      </w:r>
      <w:r w:rsidR="00886C83">
        <w:rPr>
          <w:lang w:val="en-GB"/>
        </w:rPr>
        <w:t xml:space="preserve"> a concep</w:t>
      </w:r>
      <w:r w:rsidR="00F95B28">
        <w:rPr>
          <w:lang w:val="en-GB"/>
        </w:rPr>
        <w:t xml:space="preserve">t </w:t>
      </w:r>
      <w:r w:rsidRPr="00F63A9C">
        <w:rPr>
          <w:lang w:val="en-GB"/>
        </w:rPr>
        <w:t>in the BBT model. The system provides a form where the user has to fill in the following information: name, definition (scope notes), context of use, justification, and example.</w:t>
      </w:r>
    </w:p>
    <w:p w14:paraId="5E98CD97" w14:textId="520364F1" w:rsidR="00B21077" w:rsidRPr="00B21077" w:rsidRDefault="00B21077" w:rsidP="008A1927">
      <w:pPr>
        <w:pStyle w:val="ListParagraph"/>
        <w:numPr>
          <w:ilvl w:val="0"/>
          <w:numId w:val="8"/>
        </w:numPr>
        <w:spacing w:before="0" w:after="160"/>
      </w:pPr>
      <w:bookmarkStart w:id="93" w:name="_Toc209343531"/>
      <w:bookmarkStart w:id="94" w:name="_Toc209478246"/>
      <w:bookmarkEnd w:id="92"/>
      <w:r w:rsidRPr="00B21077">
        <w:t xml:space="preserve">Search </w:t>
      </w:r>
      <w:r w:rsidR="00F63A9C">
        <w:t xml:space="preserve">for </w:t>
      </w:r>
      <w:r w:rsidRPr="00B21077">
        <w:t>a submission</w:t>
      </w:r>
      <w:bookmarkEnd w:id="93"/>
      <w:bookmarkEnd w:id="94"/>
    </w:p>
    <w:p w14:paraId="2713FFD6" w14:textId="77777777" w:rsidR="00B21077" w:rsidRPr="00E66CA4" w:rsidRDefault="00B21077" w:rsidP="008A1927">
      <w:pPr>
        <w:pStyle w:val="ListParagraph"/>
        <w:numPr>
          <w:ilvl w:val="0"/>
          <w:numId w:val="8"/>
        </w:numPr>
        <w:spacing w:before="0" w:after="160"/>
      </w:pPr>
      <w:bookmarkStart w:id="95" w:name="_Toc209478247"/>
      <w:bookmarkStart w:id="96" w:name="_Toc209343532"/>
      <w:bookmarkStart w:id="97" w:name="_Toc209478248"/>
      <w:bookmarkEnd w:id="95"/>
      <w:r w:rsidRPr="00E66CA4">
        <w:t>View a submission</w:t>
      </w:r>
      <w:bookmarkEnd w:id="96"/>
      <w:bookmarkEnd w:id="97"/>
    </w:p>
    <w:p w14:paraId="454A7063" w14:textId="77777777" w:rsidR="00B21077" w:rsidRPr="00E66CA4" w:rsidRDefault="00B21077" w:rsidP="008A1927">
      <w:pPr>
        <w:pStyle w:val="ListParagraph"/>
        <w:numPr>
          <w:ilvl w:val="0"/>
          <w:numId w:val="8"/>
        </w:numPr>
        <w:spacing w:before="0" w:after="160"/>
      </w:pPr>
      <w:bookmarkStart w:id="98" w:name="_Toc209478249"/>
      <w:bookmarkStart w:id="99" w:name="_Toc209343534"/>
      <w:bookmarkStart w:id="100" w:name="_Toc209478250"/>
      <w:bookmarkEnd w:id="98"/>
      <w:r w:rsidRPr="00E66CA4">
        <w:t>List pending explanation-requests</w:t>
      </w:r>
      <w:bookmarkEnd w:id="99"/>
      <w:bookmarkEnd w:id="100"/>
    </w:p>
    <w:p w14:paraId="53C64FEB" w14:textId="77777777" w:rsidR="00B21077" w:rsidRPr="00E66CA4" w:rsidRDefault="00B21077" w:rsidP="008A1927">
      <w:pPr>
        <w:pStyle w:val="ListParagraph"/>
        <w:numPr>
          <w:ilvl w:val="0"/>
          <w:numId w:val="8"/>
        </w:numPr>
        <w:spacing w:before="0" w:after="160"/>
      </w:pPr>
      <w:bookmarkStart w:id="101" w:name="_Toc209478251"/>
      <w:bookmarkStart w:id="102" w:name="_Toc209343533"/>
      <w:bookmarkStart w:id="103" w:name="_Toc209478252"/>
      <w:bookmarkEnd w:id="101"/>
      <w:r w:rsidRPr="00E66CA4">
        <w:t>View a pending explanation-request</w:t>
      </w:r>
      <w:bookmarkEnd w:id="102"/>
      <w:bookmarkEnd w:id="103"/>
    </w:p>
    <w:p w14:paraId="79F4CEEC" w14:textId="77777777" w:rsidR="00B21077" w:rsidRPr="00E66CA4" w:rsidRDefault="00B21077" w:rsidP="008A1927">
      <w:pPr>
        <w:pStyle w:val="ListParagraph"/>
        <w:numPr>
          <w:ilvl w:val="0"/>
          <w:numId w:val="8"/>
        </w:numPr>
        <w:spacing w:before="0" w:after="160"/>
      </w:pPr>
      <w:bookmarkStart w:id="104" w:name="_Toc209478253"/>
      <w:bookmarkStart w:id="105" w:name="_Toc209343535"/>
      <w:bookmarkStart w:id="106" w:name="_Toc209478254"/>
      <w:bookmarkEnd w:id="104"/>
      <w:r w:rsidRPr="00E66CA4">
        <w:t>Reply to a pending explanation on a submission</w:t>
      </w:r>
      <w:bookmarkEnd w:id="105"/>
      <w:bookmarkEnd w:id="106"/>
    </w:p>
    <w:p w14:paraId="3FB32ACC" w14:textId="77777777" w:rsidR="00B21077" w:rsidRPr="00E66CA4" w:rsidRDefault="00B21077" w:rsidP="006E110F">
      <w:pPr>
        <w:pStyle w:val="Heading3"/>
      </w:pPr>
      <w:bookmarkStart w:id="107" w:name="_Toc444620474"/>
      <w:bookmarkStart w:id="108" w:name="_Toc444804178"/>
      <w:bookmarkStart w:id="109" w:name="_Toc490646045"/>
      <w:r w:rsidRPr="00E66CA4">
        <w:lastRenderedPageBreak/>
        <w:t>BBT-curator actions</w:t>
      </w:r>
      <w:bookmarkEnd w:id="107"/>
      <w:bookmarkEnd w:id="108"/>
      <w:bookmarkEnd w:id="109"/>
    </w:p>
    <w:p w14:paraId="577D9FB6" w14:textId="17438240" w:rsidR="00B21077" w:rsidRPr="00E66CA4" w:rsidRDefault="00B21077" w:rsidP="00B21077">
      <w:pPr>
        <w:spacing w:before="120" w:after="120"/>
        <w:ind w:right="32"/>
      </w:pPr>
      <w:r w:rsidRPr="00E66CA4">
        <w:t xml:space="preserve">The </w:t>
      </w:r>
      <w:r w:rsidRPr="00E66CA4">
        <w:rPr>
          <w:i/>
        </w:rPr>
        <w:t>BBT-curator</w:t>
      </w:r>
      <w:r w:rsidR="00211BF5" w:rsidRPr="00E66CA4">
        <w:rPr>
          <w:i/>
        </w:rPr>
        <w:t>s are</w:t>
      </w:r>
      <w:r w:rsidRPr="00E66CA4">
        <w:t xml:space="preserve"> the only user</w:t>
      </w:r>
      <w:r w:rsidR="00211BF5" w:rsidRPr="00E66CA4">
        <w:t>s who</w:t>
      </w:r>
      <w:r w:rsidRPr="00E66CA4">
        <w:t xml:space="preserve"> ha</w:t>
      </w:r>
      <w:r w:rsidR="00211BF5" w:rsidRPr="00E66CA4">
        <w:t>ve the full “view” of the system: they have</w:t>
      </w:r>
      <w:r w:rsidRPr="00E66CA4">
        <w:t xml:space="preserve"> all the rights </w:t>
      </w:r>
      <w:r w:rsidR="00211BF5" w:rsidRPr="00E66CA4">
        <w:t xml:space="preserve">and permissions </w:t>
      </w:r>
      <w:r w:rsidRPr="00E66CA4">
        <w:t>on the informational part</w:t>
      </w:r>
      <w:r w:rsidR="00211BF5" w:rsidRPr="00E66CA4">
        <w:t>s</w:t>
      </w:r>
      <w:r w:rsidRPr="00E66CA4">
        <w:t xml:space="preserve"> of the system. That means that he has all the </w:t>
      </w:r>
      <w:r w:rsidR="004F7D22" w:rsidRPr="00E66CA4">
        <w:t>functions available to</w:t>
      </w:r>
      <w:r w:rsidRPr="00E66CA4">
        <w:t xml:space="preserve"> the </w:t>
      </w:r>
      <w:r w:rsidRPr="00E66CA4">
        <w:rPr>
          <w:i/>
        </w:rPr>
        <w:t>contributor</w:t>
      </w:r>
      <w:r w:rsidRPr="00E66CA4">
        <w:t xml:space="preserve"> as well as:</w:t>
      </w:r>
    </w:p>
    <w:p w14:paraId="0964ED86" w14:textId="1E6249D0" w:rsidR="00B21077" w:rsidRPr="00E66CA4" w:rsidRDefault="00B21077" w:rsidP="008A1927">
      <w:pPr>
        <w:pStyle w:val="ListParagraph"/>
        <w:numPr>
          <w:ilvl w:val="0"/>
          <w:numId w:val="7"/>
        </w:numPr>
        <w:spacing w:before="0" w:after="160"/>
      </w:pPr>
      <w:bookmarkStart w:id="110" w:name="_Toc209478258"/>
      <w:r w:rsidRPr="00E66CA4">
        <w:t xml:space="preserve">View </w:t>
      </w:r>
      <w:r w:rsidR="00211BF5" w:rsidRPr="00E66CA4">
        <w:t xml:space="preserve">the </w:t>
      </w:r>
      <w:r w:rsidR="004F7D22" w:rsidRPr="00E66CA4">
        <w:t>h</w:t>
      </w:r>
      <w:r w:rsidRPr="00E66CA4">
        <w:t xml:space="preserve">istory of a </w:t>
      </w:r>
      <w:bookmarkEnd w:id="110"/>
      <w:r w:rsidR="00886C83" w:rsidRPr="00E66CA4">
        <w:t>concept</w:t>
      </w:r>
      <w:r w:rsidRPr="00E66CA4">
        <w:t xml:space="preserve"> </w:t>
      </w:r>
    </w:p>
    <w:p w14:paraId="7FF8F070" w14:textId="77777777" w:rsidR="00B21077" w:rsidRPr="00E66CA4" w:rsidRDefault="00B21077" w:rsidP="008A1927">
      <w:pPr>
        <w:pStyle w:val="ListParagraph"/>
        <w:numPr>
          <w:ilvl w:val="0"/>
          <w:numId w:val="7"/>
        </w:numPr>
        <w:spacing w:before="0" w:after="160"/>
      </w:pPr>
      <w:bookmarkStart w:id="111" w:name="_Toc209478262"/>
      <w:bookmarkStart w:id="112" w:name="_Toc209478263"/>
      <w:bookmarkEnd w:id="111"/>
      <w:r w:rsidRPr="00E66CA4">
        <w:t>Send an explanation-request</w:t>
      </w:r>
      <w:bookmarkEnd w:id="112"/>
    </w:p>
    <w:p w14:paraId="0C2CF2D3" w14:textId="77777777" w:rsidR="00B21077" w:rsidRPr="00E66CA4" w:rsidRDefault="00B21077" w:rsidP="008A1927">
      <w:pPr>
        <w:pStyle w:val="ListParagraph"/>
        <w:numPr>
          <w:ilvl w:val="0"/>
          <w:numId w:val="7"/>
        </w:numPr>
        <w:spacing w:before="0" w:after="160"/>
      </w:pPr>
      <w:bookmarkStart w:id="113" w:name="_Toc209478264"/>
      <w:bookmarkStart w:id="114" w:name="_Toc209478265"/>
      <w:bookmarkEnd w:id="113"/>
      <w:r w:rsidRPr="00E66CA4">
        <w:t>List pending or replied explanation-requests</w:t>
      </w:r>
      <w:bookmarkEnd w:id="114"/>
    </w:p>
    <w:p w14:paraId="336C3F20" w14:textId="77777777" w:rsidR="00B21077" w:rsidRPr="00E66CA4" w:rsidRDefault="00B21077" w:rsidP="008A1927">
      <w:pPr>
        <w:pStyle w:val="ListParagraph"/>
        <w:numPr>
          <w:ilvl w:val="0"/>
          <w:numId w:val="7"/>
        </w:numPr>
        <w:spacing w:before="0" w:after="160"/>
      </w:pPr>
      <w:bookmarkStart w:id="115" w:name="_Toc209478266"/>
      <w:bookmarkStart w:id="116" w:name="_Toc209478269"/>
      <w:bookmarkStart w:id="117" w:name="_Toc209478272"/>
      <w:bookmarkStart w:id="118" w:name="_Toc209478274"/>
      <w:bookmarkStart w:id="119" w:name="_Toc209478275"/>
      <w:bookmarkStart w:id="120" w:name="_Toc209343540"/>
      <w:bookmarkStart w:id="121" w:name="_Toc209478276"/>
      <w:bookmarkEnd w:id="115"/>
      <w:bookmarkEnd w:id="116"/>
      <w:bookmarkEnd w:id="117"/>
      <w:bookmarkEnd w:id="118"/>
      <w:bookmarkEnd w:id="119"/>
      <w:r w:rsidRPr="00E66CA4">
        <w:t>List all pending explanation-requests for reply</w:t>
      </w:r>
      <w:bookmarkEnd w:id="120"/>
      <w:bookmarkEnd w:id="121"/>
    </w:p>
    <w:p w14:paraId="5ABE8A7C" w14:textId="77777777" w:rsidR="00B21077" w:rsidRPr="00E66CA4" w:rsidRDefault="00B21077" w:rsidP="008A1927">
      <w:pPr>
        <w:pStyle w:val="ListParagraph"/>
        <w:numPr>
          <w:ilvl w:val="0"/>
          <w:numId w:val="7"/>
        </w:numPr>
        <w:spacing w:before="0" w:after="160"/>
      </w:pPr>
      <w:bookmarkStart w:id="122" w:name="_Toc209478277"/>
      <w:bookmarkStart w:id="123" w:name="_Toc209343541"/>
      <w:bookmarkStart w:id="124" w:name="_Toc209478278"/>
      <w:bookmarkEnd w:id="122"/>
      <w:r w:rsidRPr="00E66CA4">
        <w:t>Insert a new Version of the</w:t>
      </w:r>
      <w:bookmarkEnd w:id="123"/>
      <w:bookmarkEnd w:id="124"/>
      <w:r w:rsidRPr="00E66CA4">
        <w:t xml:space="preserve"> BBT history</w:t>
      </w:r>
    </w:p>
    <w:p w14:paraId="5AD3AB69" w14:textId="3A5E75EA" w:rsidR="00B21077" w:rsidRPr="00B21077" w:rsidRDefault="00B21077" w:rsidP="008A1927">
      <w:pPr>
        <w:pStyle w:val="ListParagraph"/>
        <w:numPr>
          <w:ilvl w:val="0"/>
          <w:numId w:val="7"/>
        </w:numPr>
        <w:spacing w:before="0" w:after="160"/>
      </w:pPr>
      <w:bookmarkStart w:id="125" w:name="_Toc209478279"/>
      <w:bookmarkStart w:id="126" w:name="_Toc209343542"/>
      <w:bookmarkStart w:id="127" w:name="_Toc209478280"/>
      <w:bookmarkEnd w:id="125"/>
      <w:r w:rsidRPr="00B21077">
        <w:t xml:space="preserve">Request for an expert opinion on a submission to the </w:t>
      </w:r>
      <w:bookmarkEnd w:id="126"/>
      <w:bookmarkEnd w:id="127"/>
      <w:r w:rsidR="00F20F97" w:rsidRPr="00F20F97">
        <w:t>Reviewer</w:t>
      </w:r>
    </w:p>
    <w:p w14:paraId="0563B85C" w14:textId="77777777" w:rsidR="00B21077" w:rsidRPr="00B21077" w:rsidRDefault="00B21077" w:rsidP="008A1927">
      <w:pPr>
        <w:pStyle w:val="ListParagraph"/>
        <w:numPr>
          <w:ilvl w:val="0"/>
          <w:numId w:val="7"/>
        </w:numPr>
        <w:spacing w:before="0" w:after="160"/>
      </w:pPr>
      <w:bookmarkStart w:id="128" w:name="_Toc209343543"/>
      <w:bookmarkStart w:id="129" w:name="_Toc209478281"/>
      <w:r w:rsidRPr="00B21077">
        <w:t>Request for clarification on a submission to a contributor</w:t>
      </w:r>
      <w:bookmarkEnd w:id="128"/>
      <w:bookmarkEnd w:id="129"/>
    </w:p>
    <w:p w14:paraId="5DA45366" w14:textId="77777777" w:rsidR="00B21077" w:rsidRPr="00B21077" w:rsidRDefault="00B21077" w:rsidP="008A1927">
      <w:pPr>
        <w:pStyle w:val="ListParagraph"/>
        <w:numPr>
          <w:ilvl w:val="0"/>
          <w:numId w:val="7"/>
        </w:numPr>
        <w:spacing w:before="0" w:after="160"/>
      </w:pPr>
      <w:bookmarkStart w:id="130" w:name="_Toc209478282"/>
      <w:bookmarkStart w:id="131" w:name="_Toc209343544"/>
      <w:bookmarkStart w:id="132" w:name="_Toc209478283"/>
      <w:bookmarkEnd w:id="130"/>
      <w:r w:rsidRPr="00B21077">
        <w:t>Change the status of a submission</w:t>
      </w:r>
      <w:bookmarkEnd w:id="131"/>
      <w:bookmarkEnd w:id="132"/>
    </w:p>
    <w:p w14:paraId="04204FD1" w14:textId="08AF9668" w:rsidR="00B21077" w:rsidRPr="00B21077" w:rsidRDefault="00A30976" w:rsidP="00004F8A">
      <w:pPr>
        <w:pStyle w:val="Heading3"/>
      </w:pPr>
      <w:bookmarkStart w:id="133" w:name="_Toc490646046"/>
      <w:r w:rsidRPr="00A30976">
        <w:t>Reviewers</w:t>
      </w:r>
      <w:r w:rsidRPr="00B21077">
        <w:t xml:space="preserve"> </w:t>
      </w:r>
      <w:r>
        <w:t>actions</w:t>
      </w:r>
      <w:bookmarkEnd w:id="133"/>
    </w:p>
    <w:p w14:paraId="66A2BDA5" w14:textId="6306F73E" w:rsidR="00B21077" w:rsidRPr="00B21077" w:rsidRDefault="00B21077" w:rsidP="00B21077">
      <w:r w:rsidRPr="00B21077">
        <w:t xml:space="preserve">The </w:t>
      </w:r>
      <w:r w:rsidR="00F20F97">
        <w:rPr>
          <w:i/>
        </w:rPr>
        <w:t>Reviewers</w:t>
      </w:r>
      <w:r w:rsidR="00F20F97" w:rsidRPr="00B21077">
        <w:t xml:space="preserve"> </w:t>
      </w:r>
      <w:r w:rsidRPr="00B21077">
        <w:t xml:space="preserve">has the same functions as the </w:t>
      </w:r>
      <w:r w:rsidRPr="00B21077">
        <w:rPr>
          <w:i/>
        </w:rPr>
        <w:t>contributor</w:t>
      </w:r>
      <w:r w:rsidRPr="00B21077">
        <w:t>.</w:t>
      </w:r>
    </w:p>
    <w:p w14:paraId="0C52500A" w14:textId="77777777" w:rsidR="00B21077" w:rsidRPr="00B21077" w:rsidRDefault="00B21077" w:rsidP="006E110F">
      <w:pPr>
        <w:pStyle w:val="Heading3"/>
      </w:pPr>
      <w:bookmarkStart w:id="134" w:name="_Toc209343546"/>
      <w:bookmarkStart w:id="135" w:name="_Toc209478285"/>
      <w:bookmarkStart w:id="136" w:name="_Toc444620476"/>
      <w:bookmarkStart w:id="137" w:name="_Toc444804180"/>
      <w:bookmarkStart w:id="138" w:name="_Toc490646047"/>
      <w:r w:rsidRPr="00B21077">
        <w:t>Administrator</w:t>
      </w:r>
      <w:bookmarkEnd w:id="134"/>
      <w:bookmarkEnd w:id="135"/>
      <w:r w:rsidRPr="00B21077">
        <w:t xml:space="preserve"> actions</w:t>
      </w:r>
      <w:bookmarkEnd w:id="136"/>
      <w:bookmarkEnd w:id="137"/>
      <w:bookmarkEnd w:id="138"/>
    </w:p>
    <w:p w14:paraId="4CD55517" w14:textId="77777777" w:rsidR="00B21077" w:rsidRPr="00B21077" w:rsidRDefault="00B21077" w:rsidP="008A1927">
      <w:pPr>
        <w:pStyle w:val="ListParagraph"/>
        <w:keepNext/>
        <w:numPr>
          <w:ilvl w:val="0"/>
          <w:numId w:val="9"/>
        </w:numPr>
        <w:spacing w:before="0" w:after="160"/>
      </w:pPr>
      <w:bookmarkStart w:id="139" w:name="_Toc209343547"/>
      <w:bookmarkStart w:id="140" w:name="_Toc209478286"/>
      <w:r w:rsidRPr="00B21077">
        <w:t>Manage the accounts</w:t>
      </w:r>
      <w:bookmarkEnd w:id="139"/>
      <w:bookmarkEnd w:id="140"/>
    </w:p>
    <w:p w14:paraId="2F2E3BCF" w14:textId="77777777" w:rsidR="00B21077" w:rsidRPr="00B21077" w:rsidRDefault="00B21077" w:rsidP="008A1927">
      <w:pPr>
        <w:pStyle w:val="ListParagraph"/>
        <w:numPr>
          <w:ilvl w:val="0"/>
          <w:numId w:val="9"/>
        </w:numPr>
        <w:spacing w:before="0" w:after="160"/>
      </w:pPr>
      <w:r w:rsidRPr="00B21077">
        <w:t>System backup/restore</w:t>
      </w:r>
    </w:p>
    <w:p w14:paraId="69F50BD9" w14:textId="47415F08" w:rsidR="00B21077" w:rsidRPr="00B21077" w:rsidRDefault="00B21077" w:rsidP="006E110F">
      <w:pPr>
        <w:pStyle w:val="Heading2"/>
      </w:pPr>
      <w:bookmarkStart w:id="141" w:name="_Toc209343548"/>
      <w:bookmarkStart w:id="142" w:name="_Ref209477232"/>
      <w:bookmarkStart w:id="143" w:name="_Toc209478287"/>
      <w:bookmarkStart w:id="144" w:name="_Ref210711411"/>
      <w:bookmarkStart w:id="145" w:name="_Toc444620478"/>
      <w:bookmarkStart w:id="146" w:name="_Toc444804182"/>
      <w:bookmarkStart w:id="147" w:name="_Ref444995804"/>
      <w:bookmarkStart w:id="148" w:name="_Toc490646048"/>
      <w:r w:rsidRPr="00B21077">
        <w:t>Submission</w:t>
      </w:r>
      <w:bookmarkEnd w:id="141"/>
      <w:bookmarkEnd w:id="142"/>
      <w:bookmarkEnd w:id="143"/>
      <w:bookmarkEnd w:id="144"/>
      <w:bookmarkEnd w:id="145"/>
      <w:bookmarkEnd w:id="146"/>
      <w:bookmarkEnd w:id="147"/>
      <w:r w:rsidR="00004F8A">
        <w:t>s</w:t>
      </w:r>
      <w:bookmarkEnd w:id="148"/>
    </w:p>
    <w:p w14:paraId="17E858CC" w14:textId="77777777" w:rsidR="00004F8A" w:rsidRPr="00B21077" w:rsidRDefault="00004F8A" w:rsidP="00004F8A">
      <w:pPr>
        <w:pStyle w:val="Heading3"/>
      </w:pPr>
      <w:bookmarkStart w:id="149" w:name="_Ref478251619"/>
      <w:bookmarkStart w:id="150" w:name="_Toc490646049"/>
      <w:r w:rsidRPr="00B21077">
        <w:t>Submission workflow</w:t>
      </w:r>
      <w:bookmarkEnd w:id="149"/>
      <w:bookmarkEnd w:id="150"/>
    </w:p>
    <w:p w14:paraId="78D48588" w14:textId="4005EB06" w:rsidR="00B21077" w:rsidRPr="00B21077" w:rsidRDefault="00B21077" w:rsidP="00B21077">
      <w:pPr>
        <w:spacing w:before="120" w:after="120"/>
      </w:pPr>
      <w:r w:rsidRPr="00B21077">
        <w:t xml:space="preserve">When inserting a new change request (submission) into the system the </w:t>
      </w:r>
      <w:r w:rsidRPr="00B21077">
        <w:rPr>
          <w:i/>
        </w:rPr>
        <w:t>contributor</w:t>
      </w:r>
      <w:r w:rsidRPr="00B21077">
        <w:t xml:space="preserve"> receives </w:t>
      </w:r>
      <w:r w:rsidR="00EB53F8" w:rsidRPr="00164582">
        <w:t>automatic</w:t>
      </w:r>
      <w:r w:rsidR="00EB53F8">
        <w:t xml:space="preserve"> response</w:t>
      </w:r>
      <w:r w:rsidR="00EB53F8" w:rsidRPr="00164582">
        <w:t xml:space="preserve"> that </w:t>
      </w:r>
      <w:r w:rsidRPr="00B21077">
        <w:t xml:space="preserve">certifies the submission. Once this is done, the new submission is inserted into the </w:t>
      </w:r>
      <w:r w:rsidR="00EB53F8">
        <w:t xml:space="preserve">system’s </w:t>
      </w:r>
      <w:r w:rsidRPr="00B21077">
        <w:t>submission</w:t>
      </w:r>
      <w:r w:rsidR="00EB53F8">
        <w:t xml:space="preserve"> pool</w:t>
      </w:r>
      <w:r w:rsidRPr="00B21077">
        <w:t xml:space="preserve">. Notifications on the new submissions are sent </w:t>
      </w:r>
      <w:r w:rsidR="00EB53F8">
        <w:t>by</w:t>
      </w:r>
      <w:r w:rsidRPr="00B21077">
        <w:t xml:space="preserve"> </w:t>
      </w:r>
      <w:r w:rsidR="00EB53F8">
        <w:t>e-</w:t>
      </w:r>
      <w:r w:rsidRPr="00B21077">
        <w:t xml:space="preserve">mail to the </w:t>
      </w:r>
      <w:r w:rsidRPr="00B21077">
        <w:rPr>
          <w:i/>
        </w:rPr>
        <w:t>BBT-curators</w:t>
      </w:r>
      <w:r w:rsidRPr="00B21077">
        <w:t xml:space="preserve">, in order to inform them for the new change requests. Furthermore the </w:t>
      </w:r>
      <w:r w:rsidRPr="00B21077">
        <w:rPr>
          <w:i/>
        </w:rPr>
        <w:t>BBT-curators</w:t>
      </w:r>
      <w:r w:rsidRPr="00B21077">
        <w:t xml:space="preserve"> can see the new submissions </w:t>
      </w:r>
      <w:r w:rsidR="00EB53F8">
        <w:t>in</w:t>
      </w:r>
      <w:r w:rsidRPr="00B21077">
        <w:t xml:space="preserve"> the system by </w:t>
      </w:r>
      <w:r w:rsidR="00EB53F8">
        <w:t>accessing</w:t>
      </w:r>
      <w:r w:rsidRPr="00B21077">
        <w:t xml:space="preserve"> a specific area (page) in their system workspace. The process that is followed after a new submission is</w:t>
      </w:r>
      <w:r w:rsidRPr="00B21077">
        <w:rPr>
          <w:lang w:val="en-GB"/>
        </w:rPr>
        <w:t xml:space="preserve"> </w:t>
      </w:r>
      <w:r w:rsidRPr="00B21077">
        <w:t>described below:</w:t>
      </w:r>
    </w:p>
    <w:p w14:paraId="3E160B63" w14:textId="49692155" w:rsidR="00025031" w:rsidRPr="00B21077" w:rsidRDefault="00025031" w:rsidP="00B21077">
      <w:pPr>
        <w:spacing w:before="120" w:after="120"/>
        <w:jc w:val="center"/>
      </w:pPr>
      <w:r>
        <w:rPr>
          <w:noProof/>
          <w:lang w:eastAsia="en-US"/>
        </w:rPr>
        <w:lastRenderedPageBreak/>
        <w:drawing>
          <wp:inline distT="0" distB="0" distL="0" distR="0" wp14:anchorId="6EBFB65E" wp14:editId="2441DCA5">
            <wp:extent cx="5400000" cy="3943695"/>
            <wp:effectExtent l="0" t="0" r="0" b="0"/>
            <wp:docPr id="12" name="Picture 12" descr="C:\Users\georgis\AppData\Local\Microsoft\Windows\INetCache\Content.Word\WorkFlowOnT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is\AppData\Local\Microsoft\Windows\INetCache\Content.Word\WorkFlowOnTMG.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18" r="-5485"/>
                    <a:stretch/>
                  </pic:blipFill>
                  <pic:spPr bwMode="auto">
                    <a:xfrm>
                      <a:off x="0" y="0"/>
                      <a:ext cx="5412570" cy="3952875"/>
                    </a:xfrm>
                    <a:prstGeom prst="rect">
                      <a:avLst/>
                    </a:prstGeom>
                    <a:noFill/>
                    <a:ln>
                      <a:noFill/>
                    </a:ln>
                    <a:extLst>
                      <a:ext uri="{53640926-AAD7-44D8-BBD7-CCE9431645EC}">
                        <a14:shadowObscured xmlns:a14="http://schemas.microsoft.com/office/drawing/2010/main"/>
                      </a:ext>
                    </a:extLst>
                  </pic:spPr>
                </pic:pic>
              </a:graphicData>
            </a:graphic>
          </wp:inline>
        </w:drawing>
      </w:r>
    </w:p>
    <w:p w14:paraId="266B6E24" w14:textId="1592CC3C" w:rsidR="00B21077" w:rsidRPr="00B21077" w:rsidRDefault="00B21077" w:rsidP="00B21077">
      <w:pPr>
        <w:pStyle w:val="ListParagraph"/>
        <w:ind w:left="0"/>
        <w:jc w:val="center"/>
        <w:rPr>
          <w:i/>
          <w:sz w:val="18"/>
          <w:szCs w:val="18"/>
        </w:rPr>
      </w:pPr>
      <w:bookmarkStart w:id="151" w:name="_Ref443661900"/>
      <w:bookmarkStart w:id="152" w:name="_Ref443661882"/>
      <w:r w:rsidRPr="00B21077">
        <w:rPr>
          <w:b/>
          <w:i/>
          <w:sz w:val="18"/>
          <w:szCs w:val="18"/>
          <w:lang w:val="en-GB"/>
        </w:rPr>
        <w:t xml:space="preserve">Figure </w:t>
      </w:r>
      <w:r w:rsidRPr="00B21077">
        <w:rPr>
          <w:b/>
          <w:i/>
          <w:sz w:val="18"/>
          <w:szCs w:val="18"/>
        </w:rPr>
        <w:fldChar w:fldCharType="begin"/>
      </w:r>
      <w:r w:rsidRPr="00B21077">
        <w:rPr>
          <w:b/>
          <w:i/>
          <w:sz w:val="18"/>
          <w:szCs w:val="18"/>
          <w:lang w:val="en-GB"/>
        </w:rPr>
        <w:instrText xml:space="preserve"> SEQ Figure \* ARABIC </w:instrText>
      </w:r>
      <w:r w:rsidRPr="00B21077">
        <w:rPr>
          <w:b/>
          <w:i/>
          <w:sz w:val="18"/>
          <w:szCs w:val="18"/>
        </w:rPr>
        <w:fldChar w:fldCharType="separate"/>
      </w:r>
      <w:r w:rsidR="006D7A80">
        <w:rPr>
          <w:b/>
          <w:i/>
          <w:noProof/>
          <w:sz w:val="18"/>
          <w:szCs w:val="18"/>
          <w:lang w:val="en-GB"/>
        </w:rPr>
        <w:t>2</w:t>
      </w:r>
      <w:r w:rsidRPr="00B21077">
        <w:rPr>
          <w:b/>
          <w:i/>
          <w:sz w:val="18"/>
          <w:szCs w:val="18"/>
        </w:rPr>
        <w:fldChar w:fldCharType="end"/>
      </w:r>
      <w:bookmarkEnd w:id="151"/>
      <w:r w:rsidRPr="00B21077">
        <w:rPr>
          <w:b/>
          <w:i/>
          <w:sz w:val="18"/>
          <w:szCs w:val="18"/>
          <w:lang w:val="en-GB"/>
        </w:rPr>
        <w:t xml:space="preserve">: </w:t>
      </w:r>
      <w:r w:rsidRPr="00B21077">
        <w:rPr>
          <w:i/>
          <w:sz w:val="18"/>
          <w:szCs w:val="18"/>
        </w:rPr>
        <w:t>Activity Diagram of the submission workflow</w:t>
      </w:r>
      <w:bookmarkEnd w:id="152"/>
    </w:p>
    <w:p w14:paraId="0C139C5C" w14:textId="6FB0ECEB" w:rsidR="00B21077" w:rsidRPr="00B21077" w:rsidRDefault="00B21077" w:rsidP="00B21077">
      <w:pPr>
        <w:spacing w:before="120" w:after="120"/>
      </w:pPr>
      <w:r w:rsidRPr="00B21077">
        <w:t xml:space="preserve">When the new submission is inserted, the </w:t>
      </w:r>
      <w:r w:rsidRPr="00B21077">
        <w:rPr>
          <w:i/>
        </w:rPr>
        <w:t>BBT-coordinating-curator</w:t>
      </w:r>
      <w:r w:rsidRPr="00B21077">
        <w:t xml:space="preserve"> may check whether the submission is redundant, or not, and initiate the discussion on the proposed change, by welcoming the other </w:t>
      </w:r>
      <w:r w:rsidRPr="00B21077">
        <w:rPr>
          <w:i/>
        </w:rPr>
        <w:t xml:space="preserve">BBT-curators to </w:t>
      </w:r>
      <w:r w:rsidRPr="00B21077">
        <w:t xml:space="preserve">review the new submission. If the submission is directly accepted, the </w:t>
      </w:r>
      <w:r w:rsidRPr="00B21077">
        <w:rPr>
          <w:i/>
        </w:rPr>
        <w:t>BBT-coordinating-curator</w:t>
      </w:r>
      <w:r w:rsidRPr="00B21077">
        <w:t xml:space="preserve"> </w:t>
      </w:r>
      <w:r w:rsidR="004B2412">
        <w:t>implements</w:t>
      </w:r>
      <w:r w:rsidRPr="00B21077">
        <w:t xml:space="preserve"> the change into the</w:t>
      </w:r>
      <w:r w:rsidRPr="004B2412">
        <w:t xml:space="preserve"> </w:t>
      </w:r>
      <w:r w:rsidR="00BD0022">
        <w:t>BBT</w:t>
      </w:r>
      <w:r w:rsidR="004B2412" w:rsidRPr="004B2412">
        <w:t xml:space="preserve"> database using the </w:t>
      </w:r>
      <w:r w:rsidR="005519F3">
        <w:rPr>
          <w:u w:val="single"/>
        </w:rPr>
        <w:t>BBT Management T</w:t>
      </w:r>
      <w:r w:rsidR="004B2412">
        <w:rPr>
          <w:u w:val="single"/>
        </w:rPr>
        <w:t>ool</w:t>
      </w:r>
      <w:r w:rsidR="004B2412" w:rsidRPr="004B2412">
        <w:t xml:space="preserve">. </w:t>
      </w:r>
      <w:r w:rsidRPr="00B21077">
        <w:t xml:space="preserve">Otherwise the submission is rejected, postponed or beyond </w:t>
      </w:r>
      <w:r w:rsidRPr="00B21077">
        <w:rPr>
          <w:i/>
        </w:rPr>
        <w:t xml:space="preserve">BBT-curators’ </w:t>
      </w:r>
      <w:r w:rsidRPr="00B21077">
        <w:t xml:space="preserve">expertise. If the </w:t>
      </w:r>
      <w:r w:rsidRPr="00B21077">
        <w:rPr>
          <w:i/>
        </w:rPr>
        <w:t xml:space="preserve">BBT-curators </w:t>
      </w:r>
      <w:r w:rsidRPr="00B21077">
        <w:t xml:space="preserve">consider that the submission is beyond their expertise, they may send it to the </w:t>
      </w:r>
      <w:r w:rsidRPr="00B21077">
        <w:rPr>
          <w:i/>
        </w:rPr>
        <w:t>thesaurus</w:t>
      </w:r>
      <w:r w:rsidRPr="00B21077">
        <w:t xml:space="preserve"> </w:t>
      </w:r>
      <w:r w:rsidR="00F20F97">
        <w:rPr>
          <w:i/>
        </w:rPr>
        <w:t>Reviewers</w:t>
      </w:r>
      <w:r w:rsidR="00F20F97" w:rsidRPr="00B21077">
        <w:t xml:space="preserve"> </w:t>
      </w:r>
      <w:r w:rsidRPr="00B21077">
        <w:rPr>
          <w:i/>
        </w:rPr>
        <w:t>(</w:t>
      </w:r>
      <w:r w:rsidRPr="00B21077">
        <w:t>invite</w:t>
      </w:r>
      <w:r w:rsidRPr="00B21077">
        <w:rPr>
          <w:i/>
        </w:rPr>
        <w:t xml:space="preserve"> </w:t>
      </w:r>
      <w:r w:rsidRPr="00B21077">
        <w:t>him/her in the discussion</w:t>
      </w:r>
      <w:r w:rsidRPr="00B21077">
        <w:rPr>
          <w:i/>
        </w:rPr>
        <w:t>)</w:t>
      </w:r>
      <w:r w:rsidRPr="00B21077">
        <w:t xml:space="preserve">. The </w:t>
      </w:r>
      <w:r w:rsidR="00F20F97">
        <w:rPr>
          <w:i/>
        </w:rPr>
        <w:t>Reviewer</w:t>
      </w:r>
      <w:r w:rsidR="00F20F97">
        <w:t xml:space="preserve"> </w:t>
      </w:r>
      <w:r w:rsidRPr="00B21077">
        <w:t xml:space="preserve">will be informed </w:t>
      </w:r>
      <w:r w:rsidR="00EB53F8">
        <w:t>by e-mail</w:t>
      </w:r>
      <w:r w:rsidRPr="00B21077">
        <w:t xml:space="preserve"> for the submission. After the </w:t>
      </w:r>
      <w:r w:rsidR="00F20F97">
        <w:rPr>
          <w:i/>
        </w:rPr>
        <w:t>Reviewer</w:t>
      </w:r>
      <w:r w:rsidRPr="00B21077">
        <w:t xml:space="preserve"> checks the submission, he/she state his/her opinion on the change. The </w:t>
      </w:r>
      <w:r w:rsidRPr="00B21077">
        <w:rPr>
          <w:i/>
        </w:rPr>
        <w:t>BBT-curators</w:t>
      </w:r>
      <w:r w:rsidRPr="00B21077">
        <w:t xml:space="preserve"> review the </w:t>
      </w:r>
      <w:r w:rsidR="00F20F97">
        <w:rPr>
          <w:i/>
        </w:rPr>
        <w:t>Reviewer’</w:t>
      </w:r>
      <w:r w:rsidRPr="00B21077">
        <w:t xml:space="preserve">s answer, and again decide to accept, reject, or postpone the submission. In all cases the </w:t>
      </w:r>
      <w:r w:rsidRPr="00B21077">
        <w:rPr>
          <w:i/>
        </w:rPr>
        <w:t>contributors</w:t>
      </w:r>
      <w:r w:rsidRPr="00B21077">
        <w:t xml:space="preserve"> are informed </w:t>
      </w:r>
      <w:r w:rsidR="00EB53F8">
        <w:t>by e-mail</w:t>
      </w:r>
      <w:r w:rsidRPr="00B21077">
        <w:t xml:space="preserve"> about the progress of their submissions. In </w:t>
      </w:r>
      <w:r w:rsidRPr="00B21077">
        <w:fldChar w:fldCharType="begin"/>
      </w:r>
      <w:r w:rsidRPr="00B21077">
        <w:instrText xml:space="preserve"> REF _Ref443661900 \h  \* MERGEFORMAT </w:instrText>
      </w:r>
      <w:r w:rsidRPr="00B21077">
        <w:fldChar w:fldCharType="separate"/>
      </w:r>
      <w:r w:rsidR="006D7A80" w:rsidRPr="006D7A80">
        <w:rPr>
          <w:lang w:val="en-GB"/>
        </w:rPr>
        <w:t xml:space="preserve">Figure </w:t>
      </w:r>
      <w:r w:rsidR="006D7A80" w:rsidRPr="006D7A80">
        <w:rPr>
          <w:noProof/>
          <w:lang w:val="en-GB"/>
        </w:rPr>
        <w:t>2</w:t>
      </w:r>
      <w:r w:rsidRPr="00B21077">
        <w:fldChar w:fldCharType="end"/>
      </w:r>
      <w:r w:rsidRPr="00B21077">
        <w:t xml:space="preserve">, </w:t>
      </w:r>
      <w:r w:rsidRPr="00B21077">
        <w:fldChar w:fldCharType="begin"/>
      </w:r>
      <w:r w:rsidRPr="00B21077">
        <w:instrText xml:space="preserve"> REF _Ref443661882 \p \h  \* MERGEFORMAT </w:instrText>
      </w:r>
      <w:r w:rsidRPr="00B21077">
        <w:fldChar w:fldCharType="separate"/>
      </w:r>
      <w:r w:rsidR="006D7A80">
        <w:t>above</w:t>
      </w:r>
      <w:r w:rsidRPr="00B21077">
        <w:fldChar w:fldCharType="end"/>
      </w:r>
      <w:r w:rsidRPr="00B21077">
        <w:t>, you can see the activity diagram of the submission workflow. Although it is not presented in the diagram, a discussion may contain many iterations</w:t>
      </w:r>
      <w:r w:rsidR="0067311F">
        <w:t xml:space="preserve"> of discussions</w:t>
      </w:r>
      <w:r w:rsidRPr="00B21077">
        <w:t xml:space="preserve">. The </w:t>
      </w:r>
      <w:r w:rsidRPr="00B21077">
        <w:rPr>
          <w:i/>
        </w:rPr>
        <w:t>BBT-coordinating-curator</w:t>
      </w:r>
      <w:r w:rsidRPr="00B21077">
        <w:t xml:space="preserve"> may end the discussion (e.g. concluding that a common agreement is reached or by asking a voting to take place, etc.). Once a decision on a change is made they are responsible to </w:t>
      </w:r>
      <w:r w:rsidR="004B2412">
        <w:t>implement</w:t>
      </w:r>
      <w:r w:rsidR="004B2412" w:rsidRPr="00B21077">
        <w:t xml:space="preserve"> the change into the</w:t>
      </w:r>
      <w:r w:rsidR="004B2412" w:rsidRPr="004B2412">
        <w:t xml:space="preserve"> </w:t>
      </w:r>
      <w:r w:rsidR="00BD0022">
        <w:t>BBT</w:t>
      </w:r>
      <w:r w:rsidR="004B2412" w:rsidRPr="004B2412">
        <w:t xml:space="preserve"> database using the </w:t>
      </w:r>
      <w:r w:rsidR="005519F3">
        <w:rPr>
          <w:u w:val="single"/>
        </w:rPr>
        <w:t>BBT Management To</w:t>
      </w:r>
      <w:r w:rsidR="004B2412">
        <w:rPr>
          <w:u w:val="single"/>
        </w:rPr>
        <w:t>ol</w:t>
      </w:r>
      <w:r w:rsidR="004B2412" w:rsidRPr="004B2412">
        <w:t>.</w:t>
      </w:r>
    </w:p>
    <w:p w14:paraId="7B6DD722" w14:textId="63CF5311" w:rsidR="0089780F" w:rsidRPr="000D135C" w:rsidRDefault="00B21077" w:rsidP="0089780F">
      <w:pPr>
        <w:spacing w:before="120" w:after="120"/>
      </w:pPr>
      <w:r w:rsidRPr="0089780F">
        <w:t xml:space="preserve">The </w:t>
      </w:r>
      <w:r w:rsidRPr="0089780F">
        <w:rPr>
          <w:i/>
        </w:rPr>
        <w:t>BBT-curators</w:t>
      </w:r>
      <w:r w:rsidRPr="0089780F">
        <w:t xml:space="preserve"> are also responsible to decide upon the publication of a new version of BBT model: a new version of BBT may include several changes of the BBT. </w:t>
      </w:r>
      <w:r w:rsidR="006421D8">
        <w:t>In order for</w:t>
      </w:r>
      <w:r w:rsidR="0089780F" w:rsidRPr="0089780F">
        <w:t xml:space="preserve"> an official version of the BBT model </w:t>
      </w:r>
      <w:r w:rsidR="006421D8">
        <w:t>to</w:t>
      </w:r>
      <w:r w:rsidR="0089780F" w:rsidRPr="0089780F">
        <w:t xml:space="preserve"> be released, the </w:t>
      </w:r>
      <w:r w:rsidR="0089780F" w:rsidRPr="0089780F">
        <w:rPr>
          <w:i/>
        </w:rPr>
        <w:t xml:space="preserve">BBT-curators </w:t>
      </w:r>
      <w:r w:rsidR="007F71D0">
        <w:t>use the BBT Management T</w:t>
      </w:r>
      <w:r w:rsidR="0089780F" w:rsidRPr="0089780F">
        <w:t xml:space="preserve">ool to implement any pending changes in the thesaurus database. Then they export official version of the BBT model from the BBT </w:t>
      </w:r>
      <w:r w:rsidR="007F71D0">
        <w:t>M</w:t>
      </w:r>
      <w:r w:rsidR="0089780F" w:rsidRPr="0089780F">
        <w:t xml:space="preserve">anagement </w:t>
      </w:r>
      <w:r w:rsidR="007F71D0">
        <w:t>T</w:t>
      </w:r>
      <w:r w:rsidR="0089780F" w:rsidRPr="0089780F">
        <w:t xml:space="preserve">ool in two forms: the BBT Definition Document (the official textual description of the BBT model) and the BBT LOD model (a SKOS RDF document). The new version of BBT LOD model should be sent to the BBT – Thesaurus Access </w:t>
      </w:r>
      <w:r w:rsidR="004B5076">
        <w:t>tool</w:t>
      </w:r>
      <w:r w:rsidR="004B5076" w:rsidRPr="00B21077">
        <w:t xml:space="preserve"> </w:t>
      </w:r>
      <w:r w:rsidR="0089780F" w:rsidRPr="0089780F">
        <w:t xml:space="preserve">to be loaded and to be publicly accessible (by the </w:t>
      </w:r>
      <w:r w:rsidR="009F78FC">
        <w:rPr>
          <w:i/>
        </w:rPr>
        <w:t xml:space="preserve">BBT </w:t>
      </w:r>
      <w:r w:rsidR="0089780F" w:rsidRPr="0089780F">
        <w:rPr>
          <w:i/>
        </w:rPr>
        <w:t>access providers</w:t>
      </w:r>
      <w:r w:rsidR="0089780F" w:rsidRPr="0089780F">
        <w:t>).</w:t>
      </w:r>
    </w:p>
    <w:p w14:paraId="00C4A7E0" w14:textId="1A29BDE7" w:rsidR="00B21077" w:rsidRPr="00B21077" w:rsidRDefault="00B21077" w:rsidP="00004F8A">
      <w:pPr>
        <w:pStyle w:val="Heading3"/>
      </w:pPr>
      <w:bookmarkStart w:id="153" w:name="_Toc209478289"/>
      <w:bookmarkStart w:id="154" w:name="_Toc444620479"/>
      <w:bookmarkStart w:id="155" w:name="_Toc444804183"/>
      <w:bookmarkStart w:id="156" w:name="_Toc490646050"/>
      <w:bookmarkStart w:id="157" w:name="_Toc209343550"/>
      <w:bookmarkStart w:id="158" w:name="_Toc209478290"/>
      <w:bookmarkEnd w:id="153"/>
      <w:r w:rsidRPr="00B21077">
        <w:lastRenderedPageBreak/>
        <w:t>Submission status</w:t>
      </w:r>
      <w:bookmarkEnd w:id="154"/>
      <w:bookmarkEnd w:id="155"/>
      <w:bookmarkEnd w:id="156"/>
    </w:p>
    <w:p w14:paraId="1368EEF4" w14:textId="067EE338" w:rsidR="00B21077" w:rsidRPr="00136143" w:rsidRDefault="00B21077" w:rsidP="00B21077">
      <w:r w:rsidRPr="00136143">
        <w:t xml:space="preserve">Submissions have statuses that can be changed </w:t>
      </w:r>
      <w:r w:rsidR="00EB53F8" w:rsidRPr="00136143">
        <w:t>by</w:t>
      </w:r>
      <w:r w:rsidRPr="00136143">
        <w:t xml:space="preserve"> the selected user actions. They are listed below (see also </w:t>
      </w:r>
      <w:r w:rsidRPr="00136143">
        <w:fldChar w:fldCharType="begin"/>
      </w:r>
      <w:r w:rsidRPr="00136143">
        <w:instrText xml:space="preserve"> REF _Ref443668292 \h  \* MERGEFORMAT </w:instrText>
      </w:r>
      <w:r w:rsidRPr="00136143">
        <w:fldChar w:fldCharType="separate"/>
      </w:r>
      <w:r w:rsidR="006D7A80" w:rsidRPr="006D7A80">
        <w:rPr>
          <w:bCs/>
          <w:lang w:val="en-GB"/>
        </w:rPr>
        <w:t xml:space="preserve">Figure </w:t>
      </w:r>
      <w:r w:rsidR="006D7A80" w:rsidRPr="006D7A80">
        <w:rPr>
          <w:bCs/>
          <w:noProof/>
          <w:lang w:val="en-GB"/>
        </w:rPr>
        <w:t>3</w:t>
      </w:r>
      <w:r w:rsidRPr="00136143">
        <w:fldChar w:fldCharType="end"/>
      </w:r>
      <w:r w:rsidRPr="00136143">
        <w:t>):</w:t>
      </w:r>
    </w:p>
    <w:p w14:paraId="3BA3D16C" w14:textId="31DC949D" w:rsidR="00B21077" w:rsidRPr="00136143" w:rsidRDefault="00B21077" w:rsidP="008A1927">
      <w:pPr>
        <w:pStyle w:val="ListParagraph"/>
        <w:numPr>
          <w:ilvl w:val="0"/>
          <w:numId w:val="11"/>
        </w:numPr>
        <w:spacing w:before="0" w:after="160"/>
      </w:pPr>
      <w:r w:rsidRPr="00136143">
        <w:rPr>
          <w:b/>
        </w:rPr>
        <w:t>Submitted</w:t>
      </w:r>
      <w:bookmarkEnd w:id="157"/>
      <w:bookmarkEnd w:id="158"/>
      <w:r w:rsidR="000120AF" w:rsidRPr="00136143">
        <w:rPr>
          <w:b/>
        </w:rPr>
        <w:t xml:space="preserve"> (pending)</w:t>
      </w:r>
      <w:r w:rsidRPr="00136143">
        <w:rPr>
          <w:b/>
        </w:rPr>
        <w:t>:</w:t>
      </w:r>
      <w:r w:rsidRPr="00136143">
        <w:t xml:space="preserve"> </w:t>
      </w:r>
      <w:r w:rsidR="00EB53F8" w:rsidRPr="00136143">
        <w:t>It</w:t>
      </w:r>
      <w:r w:rsidRPr="00136143">
        <w:t xml:space="preserve"> is the first status of a change request. Once the </w:t>
      </w:r>
      <w:r w:rsidRPr="00136143">
        <w:rPr>
          <w:i/>
        </w:rPr>
        <w:t>contributor</w:t>
      </w:r>
      <w:r w:rsidRPr="00136143">
        <w:t xml:space="preserve"> sends a submission it takes the status “Submitted”. This status shows that the submission has not been checked from the </w:t>
      </w:r>
      <w:r w:rsidRPr="00136143">
        <w:rPr>
          <w:i/>
        </w:rPr>
        <w:t>BBT-curator</w:t>
      </w:r>
      <w:r w:rsidRPr="00136143">
        <w:t>.</w:t>
      </w:r>
    </w:p>
    <w:p w14:paraId="16A5E5DB" w14:textId="032082B4" w:rsidR="00B21077" w:rsidRPr="00136143" w:rsidRDefault="00B21077" w:rsidP="008A1927">
      <w:pPr>
        <w:pStyle w:val="ListParagraph"/>
        <w:numPr>
          <w:ilvl w:val="0"/>
          <w:numId w:val="11"/>
        </w:numPr>
        <w:spacing w:before="0" w:after="160"/>
      </w:pPr>
      <w:bookmarkStart w:id="159" w:name="_Toc209478291"/>
      <w:bookmarkStart w:id="160" w:name="_Toc209478292"/>
      <w:bookmarkEnd w:id="159"/>
      <w:r w:rsidRPr="00136143">
        <w:rPr>
          <w:b/>
        </w:rPr>
        <w:t>Under discussion, wait for reply</w:t>
      </w:r>
      <w:bookmarkEnd w:id="160"/>
      <w:r w:rsidRPr="00136143">
        <w:rPr>
          <w:b/>
        </w:rPr>
        <w:t>:</w:t>
      </w:r>
      <w:r w:rsidRPr="00136143">
        <w:t xml:space="preserve"> After the submission the </w:t>
      </w:r>
      <w:r w:rsidRPr="00136143">
        <w:rPr>
          <w:i/>
        </w:rPr>
        <w:t>BBT-</w:t>
      </w:r>
      <w:r w:rsidR="00B879A7" w:rsidRPr="00136143">
        <w:rPr>
          <w:i/>
        </w:rPr>
        <w:t>coordinating-</w:t>
      </w:r>
      <w:r w:rsidRPr="00136143">
        <w:rPr>
          <w:i/>
        </w:rPr>
        <w:t>curator</w:t>
      </w:r>
      <w:r w:rsidRPr="00136143">
        <w:t xml:space="preserve"> checks the submission, he might need some explanations or even more information about the submission. If that is the case, then he send</w:t>
      </w:r>
      <w:r w:rsidR="00B879A7" w:rsidRPr="00136143">
        <w:t>s</w:t>
      </w:r>
      <w:r w:rsidRPr="00136143">
        <w:t xml:space="preserve"> a submission back to the </w:t>
      </w:r>
      <w:r w:rsidRPr="00136143">
        <w:rPr>
          <w:i/>
        </w:rPr>
        <w:t>contributor</w:t>
      </w:r>
      <w:r w:rsidRPr="00136143">
        <w:t xml:space="preserve"> and the submission is taking the status “Under discussion, wait for reply”.  </w:t>
      </w:r>
    </w:p>
    <w:p w14:paraId="756FB49C" w14:textId="7B34730E" w:rsidR="00B21077" w:rsidRPr="00136143" w:rsidRDefault="00B21077" w:rsidP="008A1927">
      <w:pPr>
        <w:pStyle w:val="ListParagraph"/>
        <w:numPr>
          <w:ilvl w:val="0"/>
          <w:numId w:val="11"/>
        </w:numPr>
        <w:spacing w:before="0" w:after="160"/>
      </w:pPr>
      <w:bookmarkStart w:id="161" w:name="_Toc209478293"/>
      <w:bookmarkStart w:id="162" w:name="_Toc209343551"/>
      <w:bookmarkStart w:id="163" w:name="_Toc209478294"/>
      <w:bookmarkEnd w:id="161"/>
      <w:r w:rsidRPr="00136143">
        <w:rPr>
          <w:b/>
        </w:rPr>
        <w:t>Under discussion, repl</w:t>
      </w:r>
      <w:bookmarkEnd w:id="162"/>
      <w:r w:rsidRPr="00136143">
        <w:rPr>
          <w:b/>
        </w:rPr>
        <w:t>ied</w:t>
      </w:r>
      <w:bookmarkEnd w:id="163"/>
      <w:r w:rsidRPr="00136143">
        <w:t xml:space="preserve">: The </w:t>
      </w:r>
      <w:r w:rsidR="00136143" w:rsidRPr="00136143">
        <w:rPr>
          <w:i/>
        </w:rPr>
        <w:t xml:space="preserve">contributor </w:t>
      </w:r>
      <w:r w:rsidRPr="00136143">
        <w:t xml:space="preserve">reviews the received submissions and replies giving explanations or more information about the submission. The submission gets the status “Under discussion, replied”.  </w:t>
      </w:r>
    </w:p>
    <w:p w14:paraId="5970AB66" w14:textId="3D465C96" w:rsidR="00B21077" w:rsidRPr="00136143" w:rsidRDefault="00B21077" w:rsidP="008A1927">
      <w:pPr>
        <w:pStyle w:val="ListParagraph"/>
        <w:numPr>
          <w:ilvl w:val="0"/>
          <w:numId w:val="11"/>
        </w:numPr>
        <w:spacing w:before="0" w:after="160"/>
      </w:pPr>
      <w:bookmarkStart w:id="164" w:name="_Toc209478295"/>
      <w:bookmarkStart w:id="165" w:name="_Toc209343552"/>
      <w:bookmarkStart w:id="166" w:name="_Toc209478296"/>
      <w:bookmarkEnd w:id="164"/>
      <w:r w:rsidRPr="00136143">
        <w:rPr>
          <w:b/>
        </w:rPr>
        <w:t>Implementation</w:t>
      </w:r>
      <w:bookmarkEnd w:id="165"/>
      <w:bookmarkEnd w:id="166"/>
      <w:r w:rsidRPr="00136143">
        <w:rPr>
          <w:b/>
        </w:rPr>
        <w:t>:</w:t>
      </w:r>
      <w:r w:rsidRPr="00136143">
        <w:t xml:space="preserve"> When a submission has the status “Implementation”, </w:t>
      </w:r>
      <w:r w:rsidR="004B64E4" w:rsidRPr="00136143">
        <w:t>it</w:t>
      </w:r>
      <w:r w:rsidRPr="00136143">
        <w:t xml:space="preserve"> means that </w:t>
      </w:r>
      <w:r w:rsidR="00B879A7" w:rsidRPr="00136143">
        <w:t xml:space="preserve">the </w:t>
      </w:r>
      <w:r w:rsidR="00B879A7" w:rsidRPr="00136143">
        <w:rPr>
          <w:i/>
        </w:rPr>
        <w:t>BBT-coordinating-curator</w:t>
      </w:r>
      <w:r w:rsidR="00B879A7" w:rsidRPr="00136143">
        <w:t xml:space="preserve"> </w:t>
      </w:r>
      <w:r w:rsidR="004B64E4" w:rsidRPr="00136143">
        <w:t>is introducing</w:t>
      </w:r>
      <w:r w:rsidR="00B879A7" w:rsidRPr="00136143">
        <w:t xml:space="preserve"> the change </w:t>
      </w:r>
      <w:r w:rsidR="00136143" w:rsidRPr="00136143">
        <w:t xml:space="preserve">into the thesaurus database using the </w:t>
      </w:r>
      <w:r w:rsidR="00136143" w:rsidRPr="00136143">
        <w:rPr>
          <w:u w:val="single"/>
        </w:rPr>
        <w:t>BBT Management Tool.</w:t>
      </w:r>
    </w:p>
    <w:p w14:paraId="526C4317" w14:textId="395B4ADE" w:rsidR="00B21077" w:rsidRPr="00136143" w:rsidRDefault="00B21077" w:rsidP="008A1927">
      <w:pPr>
        <w:pStyle w:val="ListParagraph"/>
        <w:numPr>
          <w:ilvl w:val="0"/>
          <w:numId w:val="11"/>
        </w:numPr>
        <w:spacing w:before="0" w:after="160"/>
      </w:pPr>
      <w:bookmarkStart w:id="167" w:name="_Toc209478297"/>
      <w:bookmarkStart w:id="168" w:name="_Toc209343553"/>
      <w:bookmarkStart w:id="169" w:name="_Toc209478298"/>
      <w:bookmarkEnd w:id="167"/>
      <w:r w:rsidRPr="00136143">
        <w:rPr>
          <w:b/>
        </w:rPr>
        <w:t>Wait for release</w:t>
      </w:r>
      <w:bookmarkEnd w:id="168"/>
      <w:bookmarkEnd w:id="169"/>
      <w:r w:rsidRPr="00136143">
        <w:rPr>
          <w:b/>
        </w:rPr>
        <w:t>:</w:t>
      </w:r>
      <w:r w:rsidRPr="00136143">
        <w:t xml:space="preserve"> After the </w:t>
      </w:r>
      <w:r w:rsidR="00B879A7" w:rsidRPr="00136143">
        <w:rPr>
          <w:i/>
        </w:rPr>
        <w:t>BBT-coordinating-curator</w:t>
      </w:r>
      <w:r w:rsidR="00B879A7" w:rsidRPr="00136143">
        <w:t xml:space="preserve"> introduced the </w:t>
      </w:r>
      <w:r w:rsidR="00136143" w:rsidRPr="00136143">
        <w:t>into the thesaurus database</w:t>
      </w:r>
      <w:r w:rsidR="00B879A7" w:rsidRPr="00136143">
        <w:t xml:space="preserve">, </w:t>
      </w:r>
      <w:r w:rsidR="00F35606" w:rsidRPr="00136143">
        <w:t>he/she changes the submission</w:t>
      </w:r>
      <w:r w:rsidRPr="00136143">
        <w:t xml:space="preserve"> status </w:t>
      </w:r>
      <w:r w:rsidR="00F35606" w:rsidRPr="00136143">
        <w:t xml:space="preserve">to </w:t>
      </w:r>
      <w:r w:rsidRPr="00136143">
        <w:t xml:space="preserve">“Wait for release”. During this phase, changes </w:t>
      </w:r>
      <w:r w:rsidR="004B64E4" w:rsidRPr="00136143">
        <w:t>may</w:t>
      </w:r>
      <w:r w:rsidRPr="00136143">
        <w:t xml:space="preserve"> still occur to the submission until it comes to it</w:t>
      </w:r>
      <w:r w:rsidR="004B64E4" w:rsidRPr="00136143">
        <w:t>s</w:t>
      </w:r>
      <w:r w:rsidRPr="00136143">
        <w:t xml:space="preserve"> final state.</w:t>
      </w:r>
    </w:p>
    <w:p w14:paraId="1E56BDCC" w14:textId="704DA252" w:rsidR="00B21077" w:rsidRPr="00136143" w:rsidRDefault="00B21077" w:rsidP="008A1927">
      <w:pPr>
        <w:pStyle w:val="ListParagraph"/>
        <w:numPr>
          <w:ilvl w:val="0"/>
          <w:numId w:val="11"/>
        </w:numPr>
        <w:spacing w:before="0" w:after="160"/>
      </w:pPr>
      <w:bookmarkStart w:id="170" w:name="_Toc209478299"/>
      <w:bookmarkStart w:id="171" w:name="_Toc209343554"/>
      <w:bookmarkStart w:id="172" w:name="_Toc209478300"/>
      <w:bookmarkEnd w:id="170"/>
      <w:r w:rsidRPr="00136143">
        <w:rPr>
          <w:b/>
        </w:rPr>
        <w:t>Released</w:t>
      </w:r>
      <w:bookmarkEnd w:id="171"/>
      <w:bookmarkEnd w:id="172"/>
      <w:r w:rsidRPr="00136143">
        <w:rPr>
          <w:b/>
        </w:rPr>
        <w:t>:</w:t>
      </w:r>
      <w:r w:rsidR="004B64E4" w:rsidRPr="00136143">
        <w:rPr>
          <w:b/>
        </w:rPr>
        <w:t xml:space="preserve"> </w:t>
      </w:r>
      <w:r w:rsidRPr="00136143">
        <w:t xml:space="preserve"> </w:t>
      </w:r>
      <w:r w:rsidR="004B64E4" w:rsidRPr="00136143">
        <w:t xml:space="preserve">A new official version of the BBT model is released, all </w:t>
      </w:r>
      <w:r w:rsidRPr="00136143">
        <w:t>submission</w:t>
      </w:r>
      <w:r w:rsidR="004B64E4" w:rsidRPr="00136143">
        <w:t>s</w:t>
      </w:r>
      <w:r w:rsidRPr="00136143">
        <w:t xml:space="preserve"> </w:t>
      </w:r>
      <w:r w:rsidR="004B64E4" w:rsidRPr="00136143">
        <w:t xml:space="preserve">with status “Wait for release” change to “Released” </w:t>
      </w:r>
      <w:r w:rsidRPr="00136143">
        <w:t>and all the interested parties have been informed about the final status of the request for change.</w:t>
      </w:r>
    </w:p>
    <w:p w14:paraId="00BBF8EE" w14:textId="77777777" w:rsidR="00B21077" w:rsidRPr="00136143" w:rsidRDefault="00B21077" w:rsidP="008A1927">
      <w:pPr>
        <w:pStyle w:val="ListParagraph"/>
        <w:numPr>
          <w:ilvl w:val="0"/>
          <w:numId w:val="11"/>
        </w:numPr>
        <w:spacing w:before="0" w:after="160"/>
      </w:pPr>
      <w:bookmarkStart w:id="173" w:name="_Toc209478301"/>
      <w:bookmarkStart w:id="174" w:name="_Toc209478302"/>
      <w:bookmarkStart w:id="175" w:name="_Toc209343555"/>
      <w:bookmarkEnd w:id="173"/>
      <w:r w:rsidRPr="00136143">
        <w:rPr>
          <w:b/>
        </w:rPr>
        <w:t>Postponed</w:t>
      </w:r>
      <w:bookmarkEnd w:id="174"/>
      <w:r w:rsidRPr="00136143">
        <w:t>: The request for change will be reviewed later in time.</w:t>
      </w:r>
    </w:p>
    <w:p w14:paraId="46497051" w14:textId="77777777" w:rsidR="00B21077" w:rsidRPr="00136143" w:rsidRDefault="00B21077" w:rsidP="008A1927">
      <w:pPr>
        <w:pStyle w:val="ListParagraph"/>
        <w:numPr>
          <w:ilvl w:val="0"/>
          <w:numId w:val="11"/>
        </w:numPr>
        <w:spacing w:before="0" w:after="160"/>
      </w:pPr>
      <w:bookmarkStart w:id="176" w:name="_Toc209478303"/>
      <w:r w:rsidRPr="00136143">
        <w:rPr>
          <w:b/>
        </w:rPr>
        <w:t>Rejected</w:t>
      </w:r>
      <w:bookmarkEnd w:id="175"/>
      <w:bookmarkEnd w:id="176"/>
      <w:r w:rsidRPr="00136143">
        <w:rPr>
          <w:b/>
        </w:rPr>
        <w:t>:</w:t>
      </w:r>
      <w:r w:rsidRPr="00136143">
        <w:t xml:space="preserve"> The request for change is considered as not implementable or implementable in the future, and all the parties are informed.</w:t>
      </w:r>
    </w:p>
    <w:p w14:paraId="0A66B390" w14:textId="77777777" w:rsidR="00B21077" w:rsidRPr="00B21077" w:rsidRDefault="00B21077" w:rsidP="00B21077">
      <w:pPr>
        <w:spacing w:before="120" w:after="120"/>
        <w:jc w:val="center"/>
      </w:pPr>
      <w:r w:rsidRPr="00B21077">
        <w:rPr>
          <w:noProof/>
          <w:lang w:eastAsia="en-US"/>
        </w:rPr>
        <w:drawing>
          <wp:inline distT="0" distB="0" distL="0" distR="0" wp14:anchorId="11CA9659" wp14:editId="23F69CF1">
            <wp:extent cx="3072884" cy="2911541"/>
            <wp:effectExtent l="0" t="0" r="0" b="3175"/>
            <wp:docPr id="11" name="Picture 11" descr="stat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u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2238" cy="2939354"/>
                    </a:xfrm>
                    <a:prstGeom prst="rect">
                      <a:avLst/>
                    </a:prstGeom>
                    <a:noFill/>
                    <a:ln>
                      <a:noFill/>
                    </a:ln>
                  </pic:spPr>
                </pic:pic>
              </a:graphicData>
            </a:graphic>
          </wp:inline>
        </w:drawing>
      </w:r>
    </w:p>
    <w:p w14:paraId="21035BFA" w14:textId="6BA7F6A4" w:rsidR="00B21077" w:rsidRPr="00B21077" w:rsidRDefault="00B21077" w:rsidP="00B21077">
      <w:pPr>
        <w:spacing w:before="120" w:after="120"/>
        <w:jc w:val="center"/>
        <w:rPr>
          <w:i/>
          <w:sz w:val="18"/>
          <w:szCs w:val="18"/>
        </w:rPr>
      </w:pPr>
      <w:bookmarkStart w:id="177" w:name="_Ref443668292"/>
      <w:r w:rsidRPr="00B21077">
        <w:rPr>
          <w:b/>
          <w:bCs/>
          <w:i/>
          <w:sz w:val="18"/>
          <w:szCs w:val="18"/>
          <w:lang w:val="en-GB"/>
        </w:rPr>
        <w:t xml:space="preserve">Figure </w:t>
      </w:r>
      <w:r w:rsidRPr="00B21077">
        <w:rPr>
          <w:b/>
          <w:bCs/>
          <w:i/>
          <w:sz w:val="18"/>
          <w:szCs w:val="18"/>
        </w:rPr>
        <w:fldChar w:fldCharType="begin"/>
      </w:r>
      <w:r w:rsidRPr="00B21077">
        <w:rPr>
          <w:b/>
          <w:bCs/>
          <w:i/>
          <w:sz w:val="18"/>
          <w:szCs w:val="18"/>
          <w:lang w:val="en-GB"/>
        </w:rPr>
        <w:instrText xml:space="preserve"> SEQ Figure \* ARABIC </w:instrText>
      </w:r>
      <w:r w:rsidRPr="00B21077">
        <w:rPr>
          <w:b/>
          <w:bCs/>
          <w:i/>
          <w:sz w:val="18"/>
          <w:szCs w:val="18"/>
        </w:rPr>
        <w:fldChar w:fldCharType="separate"/>
      </w:r>
      <w:r w:rsidR="006D7A80">
        <w:rPr>
          <w:b/>
          <w:bCs/>
          <w:i/>
          <w:noProof/>
          <w:sz w:val="18"/>
          <w:szCs w:val="18"/>
          <w:lang w:val="en-GB"/>
        </w:rPr>
        <w:t>3</w:t>
      </w:r>
      <w:r w:rsidRPr="00B21077">
        <w:rPr>
          <w:b/>
          <w:bCs/>
          <w:i/>
          <w:sz w:val="18"/>
          <w:szCs w:val="18"/>
        </w:rPr>
        <w:fldChar w:fldCharType="end"/>
      </w:r>
      <w:bookmarkEnd w:id="177"/>
      <w:r w:rsidRPr="00B21077">
        <w:rPr>
          <w:b/>
          <w:bCs/>
          <w:i/>
          <w:sz w:val="18"/>
          <w:szCs w:val="18"/>
          <w:lang w:val="en-GB"/>
        </w:rPr>
        <w:t xml:space="preserve">: </w:t>
      </w:r>
      <w:r w:rsidRPr="00B21077">
        <w:rPr>
          <w:i/>
          <w:sz w:val="18"/>
          <w:szCs w:val="18"/>
        </w:rPr>
        <w:t>Sequence Diagram, of the submission statuses.</w:t>
      </w:r>
    </w:p>
    <w:p w14:paraId="18EC564C" w14:textId="4573485B" w:rsidR="00CC5486" w:rsidRDefault="00CC5486">
      <w:pPr>
        <w:spacing w:before="0"/>
        <w:jc w:val="left"/>
        <w:rPr>
          <w:i/>
          <w:sz w:val="18"/>
          <w:szCs w:val="18"/>
        </w:rPr>
      </w:pPr>
      <w:r>
        <w:rPr>
          <w:i/>
          <w:sz w:val="18"/>
          <w:szCs w:val="18"/>
        </w:rPr>
        <w:br w:type="page"/>
      </w:r>
    </w:p>
    <w:p w14:paraId="72AB953C" w14:textId="77777777" w:rsidR="00B21077" w:rsidRPr="00B21077" w:rsidRDefault="00B21077" w:rsidP="00B21077">
      <w:pPr>
        <w:spacing w:before="120" w:after="120"/>
        <w:rPr>
          <w:i/>
          <w:sz w:val="18"/>
          <w:szCs w:val="18"/>
        </w:rPr>
      </w:pPr>
    </w:p>
    <w:p w14:paraId="3DB7583C" w14:textId="47AC00D8" w:rsidR="00B21077" w:rsidRPr="00B21077" w:rsidRDefault="00B21077" w:rsidP="00656602">
      <w:pPr>
        <w:pStyle w:val="Heading2"/>
      </w:pPr>
      <w:bookmarkStart w:id="178" w:name="_Toc444620480"/>
      <w:bookmarkStart w:id="179" w:name="_Toc444804184"/>
      <w:bookmarkStart w:id="180" w:name="_Toc490646051"/>
      <w:bookmarkStart w:id="181" w:name="_Toc209343518"/>
      <w:bookmarkStart w:id="182" w:name="_Toc209478222"/>
      <w:r w:rsidRPr="00B21077">
        <w:t>Screenshots</w:t>
      </w:r>
      <w:bookmarkEnd w:id="178"/>
      <w:bookmarkEnd w:id="179"/>
      <w:r w:rsidR="00403DDE">
        <w:t xml:space="preserve"> (old interface)</w:t>
      </w:r>
      <w:bookmarkEnd w:id="180"/>
    </w:p>
    <w:p w14:paraId="2DF8C033" w14:textId="09E10A71" w:rsidR="008A6804" w:rsidRPr="00B21077" w:rsidRDefault="008C2EFF" w:rsidP="00B21077">
      <w:pPr>
        <w:spacing w:before="120" w:after="120"/>
        <w:jc w:val="center"/>
        <w:rPr>
          <w:i/>
          <w:sz w:val="18"/>
          <w:szCs w:val="18"/>
        </w:rPr>
      </w:pPr>
      <w:r>
        <w:rPr>
          <w:noProof/>
          <w:lang w:eastAsia="en-US"/>
        </w:rPr>
        <w:drawing>
          <wp:inline distT="0" distB="0" distL="0" distR="0" wp14:anchorId="195A4CC5" wp14:editId="7A151C80">
            <wp:extent cx="5274310" cy="47948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794885"/>
                    </a:xfrm>
                    <a:prstGeom prst="rect">
                      <a:avLst/>
                    </a:prstGeom>
                  </pic:spPr>
                </pic:pic>
              </a:graphicData>
            </a:graphic>
          </wp:inline>
        </w:drawing>
      </w:r>
      <w:r>
        <w:rPr>
          <w:noProof/>
          <w:lang w:eastAsia="en-US"/>
        </w:rPr>
        <w:t xml:space="preserve"> </w:t>
      </w:r>
    </w:p>
    <w:p w14:paraId="15B49DC1" w14:textId="5985499C" w:rsidR="00B21077"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6D7A80">
        <w:rPr>
          <w:b/>
          <w:bCs/>
          <w:i/>
          <w:noProof/>
          <w:sz w:val="18"/>
          <w:szCs w:val="18"/>
          <w:lang w:val="en-GB"/>
        </w:rPr>
        <w:t>4</w:t>
      </w:r>
      <w:r w:rsidRPr="008C2EFF">
        <w:rPr>
          <w:b/>
          <w:bCs/>
          <w:i/>
          <w:sz w:val="18"/>
          <w:szCs w:val="18"/>
        </w:rPr>
        <w:fldChar w:fldCharType="end"/>
      </w:r>
      <w:r w:rsidRPr="008C2EFF">
        <w:rPr>
          <w:b/>
          <w:bCs/>
          <w:i/>
          <w:sz w:val="18"/>
          <w:szCs w:val="18"/>
          <w:lang w:val="en-GB"/>
        </w:rPr>
        <w:t xml:space="preserve">: </w:t>
      </w:r>
      <w:r w:rsidR="008C2EFF" w:rsidRPr="008C2EFF">
        <w:rPr>
          <w:i/>
          <w:sz w:val="18"/>
          <w:szCs w:val="18"/>
        </w:rPr>
        <w:t xml:space="preserve">Make </w:t>
      </w:r>
      <w:r w:rsidRPr="008C2EFF">
        <w:rPr>
          <w:i/>
          <w:sz w:val="18"/>
          <w:szCs w:val="18"/>
        </w:rPr>
        <w:t>a</w:t>
      </w:r>
      <w:r w:rsidR="008C2EFF" w:rsidRPr="008C2EFF">
        <w:rPr>
          <w:i/>
          <w:sz w:val="18"/>
          <w:szCs w:val="18"/>
        </w:rPr>
        <w:t xml:space="preserve"> submission </w:t>
      </w:r>
      <w:r w:rsidR="008C2EFF">
        <w:rPr>
          <w:i/>
          <w:sz w:val="18"/>
          <w:szCs w:val="18"/>
        </w:rPr>
        <w:t xml:space="preserve">to create </w:t>
      </w:r>
      <w:r w:rsidR="008C2EFF" w:rsidRPr="008C2EFF">
        <w:rPr>
          <w:i/>
          <w:sz w:val="18"/>
          <w:szCs w:val="18"/>
        </w:rPr>
        <w:t>a New</w:t>
      </w:r>
      <w:r w:rsidR="008C2EFF">
        <w:rPr>
          <w:i/>
          <w:sz w:val="18"/>
          <w:szCs w:val="18"/>
        </w:rPr>
        <w:t xml:space="preserve"> BBT Concept (New Term</w:t>
      </w:r>
      <w:r w:rsidR="008C2EFF" w:rsidRPr="008C2EFF">
        <w:rPr>
          <w:i/>
          <w:sz w:val="18"/>
          <w:szCs w:val="18"/>
        </w:rPr>
        <w:t>)</w:t>
      </w:r>
    </w:p>
    <w:p w14:paraId="108C0AA5" w14:textId="4C51BB64" w:rsidR="008A6804" w:rsidRPr="00B21077" w:rsidRDefault="008C2EFF" w:rsidP="00B21077">
      <w:pPr>
        <w:spacing w:before="120" w:after="120"/>
        <w:jc w:val="center"/>
        <w:rPr>
          <w:i/>
          <w:sz w:val="18"/>
          <w:szCs w:val="18"/>
        </w:rPr>
      </w:pPr>
      <w:r>
        <w:rPr>
          <w:noProof/>
          <w:lang w:eastAsia="en-US"/>
        </w:rPr>
        <w:lastRenderedPageBreak/>
        <w:t xml:space="preserve"> </w:t>
      </w:r>
      <w:r>
        <w:rPr>
          <w:noProof/>
          <w:lang w:eastAsia="en-US"/>
        </w:rPr>
        <w:drawing>
          <wp:inline distT="0" distB="0" distL="0" distR="0" wp14:anchorId="768EC876" wp14:editId="1F496BD3">
            <wp:extent cx="5274310" cy="400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008755"/>
                    </a:xfrm>
                    <a:prstGeom prst="rect">
                      <a:avLst/>
                    </a:prstGeom>
                  </pic:spPr>
                </pic:pic>
              </a:graphicData>
            </a:graphic>
          </wp:inline>
        </w:drawing>
      </w:r>
    </w:p>
    <w:p w14:paraId="285B77DA" w14:textId="40069EF3" w:rsidR="008C2EFF" w:rsidRPr="00B21077" w:rsidRDefault="00B21077" w:rsidP="008C2EFF">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6D7A80">
        <w:rPr>
          <w:b/>
          <w:bCs/>
          <w:i/>
          <w:noProof/>
          <w:sz w:val="18"/>
          <w:szCs w:val="18"/>
          <w:lang w:val="en-GB"/>
        </w:rPr>
        <w:t>5</w:t>
      </w:r>
      <w:r w:rsidRPr="008C2EFF">
        <w:rPr>
          <w:b/>
          <w:bCs/>
          <w:i/>
          <w:sz w:val="18"/>
          <w:szCs w:val="18"/>
        </w:rPr>
        <w:fldChar w:fldCharType="end"/>
      </w:r>
      <w:r w:rsidRPr="008C2EFF">
        <w:rPr>
          <w:b/>
          <w:bCs/>
          <w:i/>
          <w:sz w:val="18"/>
          <w:szCs w:val="18"/>
          <w:lang w:val="en-GB"/>
        </w:rPr>
        <w:t xml:space="preserve">: </w:t>
      </w:r>
      <w:r w:rsidR="008C2EFF" w:rsidRPr="008C2EFF">
        <w:rPr>
          <w:i/>
          <w:sz w:val="18"/>
          <w:szCs w:val="18"/>
        </w:rPr>
        <w:t>Make a submission to delete a BBT Concept (Delete Term)</w:t>
      </w:r>
    </w:p>
    <w:p w14:paraId="2F51DAF9" w14:textId="77777777" w:rsidR="00B21077" w:rsidRPr="00B21077" w:rsidRDefault="00B21077" w:rsidP="00B21077">
      <w:pPr>
        <w:spacing w:before="120" w:after="120"/>
        <w:jc w:val="center"/>
        <w:rPr>
          <w:i/>
          <w:sz w:val="18"/>
          <w:szCs w:val="18"/>
        </w:rPr>
      </w:pPr>
    </w:p>
    <w:p w14:paraId="23EFEF0B" w14:textId="77777777" w:rsidR="00CC5486" w:rsidRPr="00B21077" w:rsidRDefault="00CC5486" w:rsidP="00CC5486">
      <w:pPr>
        <w:jc w:val="center"/>
      </w:pPr>
      <w:r>
        <w:rPr>
          <w:noProof/>
          <w:lang w:eastAsia="en-US"/>
        </w:rPr>
        <w:drawing>
          <wp:inline distT="0" distB="0" distL="0" distR="0" wp14:anchorId="41F2AF7C" wp14:editId="1642F6A6">
            <wp:extent cx="5274310" cy="31343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34360"/>
                    </a:xfrm>
                    <a:prstGeom prst="rect">
                      <a:avLst/>
                    </a:prstGeom>
                  </pic:spPr>
                </pic:pic>
              </a:graphicData>
            </a:graphic>
          </wp:inline>
        </w:drawing>
      </w:r>
    </w:p>
    <w:p w14:paraId="46B251A3" w14:textId="0B4865DC" w:rsidR="00CC5486" w:rsidRPr="00B21077" w:rsidRDefault="00CC5486" w:rsidP="00CC5486">
      <w:pPr>
        <w:spacing w:before="120" w:after="120"/>
        <w:jc w:val="center"/>
        <w:rPr>
          <w:i/>
          <w:sz w:val="18"/>
          <w:szCs w:val="18"/>
        </w:rPr>
      </w:pPr>
      <w:r w:rsidRPr="008C2EFF">
        <w:rPr>
          <w:b/>
          <w:bCs/>
          <w:i/>
          <w:sz w:val="18"/>
          <w:szCs w:val="18"/>
          <w:lang w:val="en-GB"/>
        </w:rPr>
        <w:t xml:space="preserve">Figure </w:t>
      </w:r>
      <w:r w:rsidRPr="008C2EFF">
        <w:rPr>
          <w:b/>
          <w:bCs/>
          <w:i/>
          <w:sz w:val="18"/>
          <w:szCs w:val="18"/>
        </w:rPr>
        <w:fldChar w:fldCharType="begin"/>
      </w:r>
      <w:r w:rsidRPr="008C2EFF">
        <w:rPr>
          <w:b/>
          <w:bCs/>
          <w:i/>
          <w:sz w:val="18"/>
          <w:szCs w:val="18"/>
          <w:lang w:val="en-GB"/>
        </w:rPr>
        <w:instrText xml:space="preserve"> SEQ Figure \* ARABIC </w:instrText>
      </w:r>
      <w:r w:rsidRPr="008C2EFF">
        <w:rPr>
          <w:b/>
          <w:bCs/>
          <w:i/>
          <w:sz w:val="18"/>
          <w:szCs w:val="18"/>
        </w:rPr>
        <w:fldChar w:fldCharType="separate"/>
      </w:r>
      <w:r w:rsidR="006D7A80">
        <w:rPr>
          <w:b/>
          <w:bCs/>
          <w:i/>
          <w:noProof/>
          <w:sz w:val="18"/>
          <w:szCs w:val="18"/>
          <w:lang w:val="en-GB"/>
        </w:rPr>
        <w:t>6</w:t>
      </w:r>
      <w:r w:rsidRPr="008C2EFF">
        <w:rPr>
          <w:b/>
          <w:bCs/>
          <w:i/>
          <w:sz w:val="18"/>
          <w:szCs w:val="18"/>
        </w:rPr>
        <w:fldChar w:fldCharType="end"/>
      </w:r>
      <w:r w:rsidRPr="008C2EFF">
        <w:rPr>
          <w:b/>
          <w:bCs/>
          <w:i/>
          <w:sz w:val="18"/>
          <w:szCs w:val="18"/>
          <w:lang w:val="en-GB"/>
        </w:rPr>
        <w:t xml:space="preserve">: </w:t>
      </w:r>
      <w:r w:rsidRPr="008C2EFF">
        <w:rPr>
          <w:i/>
          <w:sz w:val="18"/>
          <w:szCs w:val="18"/>
        </w:rPr>
        <w:t xml:space="preserve">List all </w:t>
      </w:r>
      <w:r>
        <w:rPr>
          <w:i/>
          <w:sz w:val="18"/>
          <w:szCs w:val="18"/>
        </w:rPr>
        <w:t xml:space="preserve">pending </w:t>
      </w:r>
      <w:r w:rsidRPr="008C2EFF">
        <w:rPr>
          <w:i/>
          <w:sz w:val="18"/>
          <w:szCs w:val="18"/>
        </w:rPr>
        <w:t>submissions</w:t>
      </w:r>
    </w:p>
    <w:p w14:paraId="724A53C0" w14:textId="260158B0" w:rsidR="00B21077" w:rsidRDefault="00B21077" w:rsidP="00B21077">
      <w:pPr>
        <w:spacing w:before="120" w:after="120"/>
        <w:jc w:val="center"/>
        <w:rPr>
          <w:i/>
          <w:sz w:val="18"/>
          <w:szCs w:val="18"/>
        </w:rPr>
      </w:pPr>
    </w:p>
    <w:p w14:paraId="0CF2E729" w14:textId="3E2614D6" w:rsidR="00403DDE" w:rsidRDefault="008C2EFF" w:rsidP="00403DDE">
      <w:pPr>
        <w:spacing w:before="120" w:after="120"/>
        <w:jc w:val="center"/>
        <w:rPr>
          <w:i/>
          <w:sz w:val="18"/>
          <w:szCs w:val="18"/>
        </w:rPr>
      </w:pPr>
      <w:r>
        <w:rPr>
          <w:noProof/>
          <w:lang w:eastAsia="en-US"/>
        </w:rPr>
        <w:lastRenderedPageBreak/>
        <w:drawing>
          <wp:inline distT="0" distB="0" distL="0" distR="0" wp14:anchorId="595F874B" wp14:editId="411CF1BD">
            <wp:extent cx="5274310" cy="69862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6986270"/>
                    </a:xfrm>
                    <a:prstGeom prst="rect">
                      <a:avLst/>
                    </a:prstGeom>
                  </pic:spPr>
                </pic:pic>
              </a:graphicData>
            </a:graphic>
          </wp:inline>
        </w:drawing>
      </w:r>
      <w:r w:rsidR="00B21077" w:rsidRPr="008C2EFF">
        <w:rPr>
          <w:b/>
          <w:bCs/>
          <w:i/>
          <w:sz w:val="18"/>
          <w:szCs w:val="18"/>
          <w:lang w:val="en-GB"/>
        </w:rPr>
        <w:t xml:space="preserve">Figure </w:t>
      </w:r>
      <w:r w:rsidR="00B21077" w:rsidRPr="008C2EFF">
        <w:rPr>
          <w:b/>
          <w:bCs/>
          <w:i/>
          <w:sz w:val="18"/>
          <w:szCs w:val="18"/>
        </w:rPr>
        <w:fldChar w:fldCharType="begin"/>
      </w:r>
      <w:r w:rsidR="00B21077" w:rsidRPr="008C2EFF">
        <w:rPr>
          <w:b/>
          <w:bCs/>
          <w:i/>
          <w:sz w:val="18"/>
          <w:szCs w:val="18"/>
          <w:lang w:val="en-GB"/>
        </w:rPr>
        <w:instrText xml:space="preserve"> SEQ Figure \* ARABIC </w:instrText>
      </w:r>
      <w:r w:rsidR="00B21077" w:rsidRPr="008C2EFF">
        <w:rPr>
          <w:b/>
          <w:bCs/>
          <w:i/>
          <w:sz w:val="18"/>
          <w:szCs w:val="18"/>
        </w:rPr>
        <w:fldChar w:fldCharType="separate"/>
      </w:r>
      <w:r w:rsidR="006D7A80">
        <w:rPr>
          <w:b/>
          <w:bCs/>
          <w:i/>
          <w:noProof/>
          <w:sz w:val="18"/>
          <w:szCs w:val="18"/>
          <w:lang w:val="en-GB"/>
        </w:rPr>
        <w:t>7</w:t>
      </w:r>
      <w:r w:rsidR="00B21077" w:rsidRPr="008C2EFF">
        <w:rPr>
          <w:b/>
          <w:bCs/>
          <w:i/>
          <w:sz w:val="18"/>
          <w:szCs w:val="18"/>
        </w:rPr>
        <w:fldChar w:fldCharType="end"/>
      </w:r>
      <w:r w:rsidR="00B21077" w:rsidRPr="008C2EFF">
        <w:rPr>
          <w:b/>
          <w:bCs/>
          <w:i/>
          <w:sz w:val="18"/>
          <w:szCs w:val="18"/>
          <w:lang w:val="en-GB"/>
        </w:rPr>
        <w:t xml:space="preserve">: </w:t>
      </w:r>
      <w:r w:rsidR="00B21077" w:rsidRPr="008C2EFF">
        <w:rPr>
          <w:i/>
          <w:sz w:val="18"/>
          <w:szCs w:val="18"/>
        </w:rPr>
        <w:t>View a submission history</w:t>
      </w:r>
    </w:p>
    <w:p w14:paraId="187D1B04" w14:textId="246DBB13" w:rsidR="00403DDE" w:rsidRDefault="00403DDE">
      <w:pPr>
        <w:spacing w:before="0"/>
        <w:jc w:val="left"/>
        <w:rPr>
          <w:i/>
          <w:sz w:val="18"/>
          <w:szCs w:val="18"/>
        </w:rPr>
      </w:pPr>
      <w:r>
        <w:rPr>
          <w:i/>
          <w:sz w:val="18"/>
          <w:szCs w:val="18"/>
        </w:rPr>
        <w:br w:type="page"/>
      </w:r>
    </w:p>
    <w:p w14:paraId="5464B1F8" w14:textId="77777777" w:rsidR="00B21077" w:rsidRPr="00B21077" w:rsidRDefault="00B21077" w:rsidP="006E110F">
      <w:pPr>
        <w:pStyle w:val="Heading2"/>
      </w:pPr>
      <w:bookmarkStart w:id="183" w:name="_Toc444620481"/>
      <w:bookmarkStart w:id="184" w:name="_Toc444804185"/>
      <w:bookmarkStart w:id="185" w:name="_Toc490646052"/>
      <w:r w:rsidRPr="00B21077">
        <w:lastRenderedPageBreak/>
        <w:t>Implementation details</w:t>
      </w:r>
      <w:bookmarkEnd w:id="183"/>
      <w:bookmarkEnd w:id="184"/>
      <w:bookmarkEnd w:id="185"/>
    </w:p>
    <w:p w14:paraId="360C54AE" w14:textId="77777777" w:rsidR="00B21077" w:rsidRPr="00B21077" w:rsidRDefault="00B21077" w:rsidP="006E110F">
      <w:pPr>
        <w:pStyle w:val="Heading3"/>
      </w:pPr>
      <w:bookmarkStart w:id="186" w:name="_Toc444620482"/>
      <w:bookmarkStart w:id="187" w:name="_Toc444804186"/>
      <w:bookmarkStart w:id="188" w:name="_Toc490646053"/>
      <w:r w:rsidRPr="00B21077">
        <w:t>System Architecture</w:t>
      </w:r>
      <w:bookmarkEnd w:id="181"/>
      <w:bookmarkEnd w:id="182"/>
      <w:bookmarkEnd w:id="186"/>
      <w:bookmarkEnd w:id="187"/>
      <w:bookmarkEnd w:id="188"/>
    </w:p>
    <w:p w14:paraId="12196C08" w14:textId="77777777" w:rsidR="00B21077" w:rsidRPr="00B21077" w:rsidRDefault="00B21077" w:rsidP="00B21077">
      <w:pPr>
        <w:spacing w:before="120" w:after="120"/>
        <w:rPr>
          <w:lang w:val="en"/>
        </w:rPr>
      </w:pPr>
      <w:r w:rsidRPr="00B21077">
        <w:rPr>
          <w:lang w:val="en"/>
        </w:rPr>
        <w:t>The system is developed on a 3-tier architecture, which allows us to create a modular code that can be easily maintained and expanded.</w:t>
      </w:r>
    </w:p>
    <w:p w14:paraId="74523A0E" w14:textId="79D4BF39" w:rsidR="00B21077" w:rsidRPr="00B21077" w:rsidRDefault="003B3F3B" w:rsidP="00B21077">
      <w:pPr>
        <w:spacing w:before="120" w:after="120"/>
        <w:jc w:val="center"/>
      </w:pPr>
      <w:r>
        <w:rPr>
          <w:noProof/>
          <w:lang w:eastAsia="en-US"/>
        </w:rPr>
        <w:drawing>
          <wp:inline distT="0" distB="0" distL="0" distR="0" wp14:anchorId="1F99E2AD" wp14:editId="285C5926">
            <wp:extent cx="3876675" cy="3562350"/>
            <wp:effectExtent l="0" t="0" r="9525" b="0"/>
            <wp:docPr id="2" name="Picture 1" descr="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3562350"/>
                    </a:xfrm>
                    <a:prstGeom prst="rect">
                      <a:avLst/>
                    </a:prstGeom>
                    <a:noFill/>
                    <a:ln>
                      <a:noFill/>
                    </a:ln>
                  </pic:spPr>
                </pic:pic>
              </a:graphicData>
            </a:graphic>
          </wp:inline>
        </w:drawing>
      </w:r>
    </w:p>
    <w:p w14:paraId="118A3269" w14:textId="4A1A2B80" w:rsidR="00B21077" w:rsidRPr="00B21077" w:rsidRDefault="00B21077" w:rsidP="00B21077">
      <w:pPr>
        <w:pStyle w:val="BodyText12"/>
        <w:spacing w:before="120" w:after="120"/>
        <w:jc w:val="center"/>
        <w:rPr>
          <w:rFonts w:asciiTheme="minorHAnsi" w:hAnsiTheme="minorHAnsi"/>
          <w:i/>
          <w:noProof/>
          <w:sz w:val="18"/>
          <w:szCs w:val="18"/>
        </w:rPr>
      </w:pPr>
      <w:r w:rsidRPr="00B21077">
        <w:rPr>
          <w:rFonts w:asciiTheme="minorHAnsi" w:hAnsiTheme="minorHAnsi"/>
          <w:b/>
          <w:bCs/>
          <w:i/>
          <w:sz w:val="18"/>
          <w:szCs w:val="18"/>
        </w:rPr>
        <w:t xml:space="preserve">Figure </w:t>
      </w:r>
      <w:r w:rsidRPr="00B21077">
        <w:rPr>
          <w:rFonts w:asciiTheme="minorHAnsi" w:hAnsiTheme="minorHAnsi"/>
          <w:b/>
          <w:bCs/>
          <w:i/>
          <w:sz w:val="18"/>
          <w:szCs w:val="18"/>
        </w:rPr>
        <w:fldChar w:fldCharType="begin"/>
      </w:r>
      <w:r w:rsidRPr="00B21077">
        <w:rPr>
          <w:rFonts w:asciiTheme="minorHAnsi" w:hAnsiTheme="minorHAnsi"/>
          <w:b/>
          <w:bCs/>
          <w:i/>
          <w:sz w:val="18"/>
          <w:szCs w:val="18"/>
        </w:rPr>
        <w:instrText xml:space="preserve"> SEQ Figure \* ARABIC </w:instrText>
      </w:r>
      <w:r w:rsidRPr="00B21077">
        <w:rPr>
          <w:rFonts w:asciiTheme="minorHAnsi" w:hAnsiTheme="minorHAnsi"/>
          <w:b/>
          <w:bCs/>
          <w:i/>
          <w:sz w:val="18"/>
          <w:szCs w:val="18"/>
        </w:rPr>
        <w:fldChar w:fldCharType="separate"/>
      </w:r>
      <w:r w:rsidR="006D7A80">
        <w:rPr>
          <w:rFonts w:asciiTheme="minorHAnsi" w:hAnsiTheme="minorHAnsi"/>
          <w:b/>
          <w:bCs/>
          <w:i/>
          <w:noProof/>
          <w:sz w:val="18"/>
          <w:szCs w:val="18"/>
        </w:rPr>
        <w:t>8</w:t>
      </w:r>
      <w:r w:rsidRPr="00B21077">
        <w:rPr>
          <w:rFonts w:asciiTheme="minorHAnsi" w:hAnsiTheme="minorHAnsi"/>
          <w:b/>
          <w:bCs/>
          <w:i/>
          <w:sz w:val="18"/>
          <w:szCs w:val="18"/>
        </w:rPr>
        <w:fldChar w:fldCharType="end"/>
      </w:r>
      <w:r w:rsidRPr="00B21077">
        <w:rPr>
          <w:rFonts w:asciiTheme="minorHAnsi" w:hAnsiTheme="minorHAnsi"/>
          <w:b/>
          <w:bCs/>
          <w:i/>
          <w:sz w:val="18"/>
          <w:szCs w:val="18"/>
        </w:rPr>
        <w:t xml:space="preserve">: </w:t>
      </w:r>
      <w:r w:rsidRPr="00B21077">
        <w:rPr>
          <w:rFonts w:asciiTheme="minorHAnsi" w:hAnsiTheme="minorHAnsi"/>
          <w:b/>
          <w:i/>
          <w:sz w:val="18"/>
          <w:szCs w:val="18"/>
        </w:rPr>
        <w:t>S</w:t>
      </w:r>
      <w:r w:rsidRPr="00B21077">
        <w:rPr>
          <w:rFonts w:asciiTheme="minorHAnsi" w:hAnsiTheme="minorHAnsi"/>
          <w:i/>
          <w:noProof/>
          <w:sz w:val="18"/>
          <w:szCs w:val="18"/>
        </w:rPr>
        <w:t>ystem Architecture</w:t>
      </w:r>
    </w:p>
    <w:p w14:paraId="7DBC9B6A" w14:textId="77777777" w:rsidR="00B21077" w:rsidRPr="00B21077" w:rsidRDefault="00B21077" w:rsidP="00B21077">
      <w:pPr>
        <w:spacing w:before="120"/>
        <w:rPr>
          <w:b/>
        </w:rPr>
      </w:pPr>
      <w:r w:rsidRPr="00B21077">
        <w:rPr>
          <w:b/>
        </w:rPr>
        <w:t>Storage management</w:t>
      </w:r>
    </w:p>
    <w:p w14:paraId="47A33754" w14:textId="0DEB22A8" w:rsidR="00B21077" w:rsidRPr="00B21077" w:rsidRDefault="00B21077" w:rsidP="00B21077">
      <w:pPr>
        <w:spacing w:after="240"/>
      </w:pPr>
      <w:r w:rsidRPr="00B21077">
        <w:t xml:space="preserve">The </w:t>
      </w:r>
      <w:r w:rsidRPr="00B21077">
        <w:rPr>
          <w:i/>
        </w:rPr>
        <w:t>storage management</w:t>
      </w:r>
      <w:r w:rsidRPr="00B21077">
        <w:t xml:space="preserve"> </w:t>
      </w:r>
      <w:r w:rsidR="00EB53F8">
        <w:t xml:space="preserve">module </w:t>
      </w:r>
      <w:r w:rsidRPr="00B21077">
        <w:t xml:space="preserve">includes a XML Database </w:t>
      </w:r>
      <w:r w:rsidR="0009764E">
        <w:t>where</w:t>
      </w:r>
      <w:r w:rsidRPr="00B21077">
        <w:t xml:space="preserve"> all the converted XML documents, the XML submission files as well as the configuration files for the users, the permissions, the Queries</w:t>
      </w:r>
      <w:r w:rsidR="0009764E">
        <w:t xml:space="preserve"> and all the versions of the BBT are stored</w:t>
      </w:r>
      <w:r w:rsidRPr="00B21077">
        <w:t>.</w:t>
      </w:r>
      <w:r w:rsidRPr="00B21077">
        <w:rPr>
          <w:i/>
        </w:rPr>
        <w:t xml:space="preserve">  </w:t>
      </w:r>
      <w:r w:rsidRPr="00B21077">
        <w:t>Each version of the BBT includes the thesaurus information in an RDF (SKOS) document. The system contains a copy of the current state of the thesaurus (the thesaurus, a SKOS RDF document, is digested into the system in form of XML file(s), containing the description</w:t>
      </w:r>
      <w:r w:rsidR="00C7690E">
        <w:t xml:space="preserve"> of concepts </w:t>
      </w:r>
      <w:r w:rsidRPr="00B21077">
        <w:t>and relations between concepts).</w:t>
      </w:r>
    </w:p>
    <w:p w14:paraId="5B8E7B3D" w14:textId="77777777" w:rsidR="00B21077" w:rsidRPr="00B21077" w:rsidRDefault="00B21077" w:rsidP="00B21077">
      <w:pPr>
        <w:rPr>
          <w:b/>
        </w:rPr>
      </w:pPr>
      <w:r w:rsidRPr="00B21077">
        <w:rPr>
          <w:b/>
        </w:rPr>
        <w:t>User interface</w:t>
      </w:r>
    </w:p>
    <w:p w14:paraId="041AB851" w14:textId="4E351CAB" w:rsidR="00B21077" w:rsidRPr="00B21077" w:rsidRDefault="00B21077" w:rsidP="00B21077">
      <w:pPr>
        <w:spacing w:after="240"/>
      </w:pPr>
      <w:r w:rsidRPr="00B21077">
        <w:t xml:space="preserve">The </w:t>
      </w:r>
      <w:r w:rsidRPr="00B21077">
        <w:rPr>
          <w:i/>
        </w:rPr>
        <w:t>user interface</w:t>
      </w:r>
      <w:r w:rsidRPr="00B21077">
        <w:t xml:space="preserve"> includes the interaction components that </w:t>
      </w:r>
      <w:r w:rsidRPr="00B21077">
        <w:rPr>
          <w:i/>
        </w:rPr>
        <w:t>contributor</w:t>
      </w:r>
      <w:r w:rsidRPr="00B21077">
        <w:t xml:space="preserve">s, </w:t>
      </w:r>
      <w:r w:rsidRPr="00B21077">
        <w:rPr>
          <w:i/>
        </w:rPr>
        <w:t>BBT-curators</w:t>
      </w:r>
      <w:r w:rsidRPr="00B21077">
        <w:t xml:space="preserve"> and </w:t>
      </w:r>
      <w:r w:rsidR="00F20F97">
        <w:rPr>
          <w:i/>
        </w:rPr>
        <w:t>Reviewers</w:t>
      </w:r>
      <w:r w:rsidR="00F20F97" w:rsidRPr="00B21077">
        <w:t xml:space="preserve"> </w:t>
      </w:r>
      <w:r w:rsidRPr="00B21077">
        <w:t xml:space="preserve">use for the change requests, along with change-request reviewing and thesaurus versioning reviewing and the </w:t>
      </w:r>
      <w:r w:rsidRPr="00B21077">
        <w:rPr>
          <w:i/>
        </w:rPr>
        <w:t xml:space="preserve">search. </w:t>
      </w:r>
      <w:r w:rsidRPr="00B21077">
        <w:t xml:space="preserve">Notice that the actions provided to the users depend on the users’ role. This front-end of the system provides users </w:t>
      </w:r>
      <w:r w:rsidR="0009764E">
        <w:t>with</w:t>
      </w:r>
      <w:r w:rsidRPr="00B21077">
        <w:t xml:space="preserve"> clear view of the operations available for the specific documentation stage. The system</w:t>
      </w:r>
      <w:r w:rsidR="0009764E">
        <w:t>’s</w:t>
      </w:r>
      <w:r w:rsidRPr="00B21077">
        <w:t xml:space="preserve"> functionality is invoked with simple user actions, such as button selections etc. </w:t>
      </w:r>
    </w:p>
    <w:p w14:paraId="101DB726" w14:textId="77777777" w:rsidR="00B21077" w:rsidRPr="00B21077" w:rsidRDefault="00B21077" w:rsidP="00B21077">
      <w:pPr>
        <w:rPr>
          <w:b/>
        </w:rPr>
      </w:pPr>
      <w:r w:rsidRPr="00B21077">
        <w:rPr>
          <w:b/>
        </w:rPr>
        <w:t>Functional components</w:t>
      </w:r>
    </w:p>
    <w:p w14:paraId="5F07D75D" w14:textId="2B0A61CA" w:rsidR="00B21077" w:rsidRPr="00B21077" w:rsidRDefault="00B21077" w:rsidP="00B21077">
      <w:r w:rsidRPr="00B21077">
        <w:t xml:space="preserve">The </w:t>
      </w:r>
      <w:r w:rsidRPr="00B21077">
        <w:rPr>
          <w:i/>
        </w:rPr>
        <w:t>functional components</w:t>
      </w:r>
      <w:r w:rsidRPr="00B21077">
        <w:t xml:space="preserve"> constitute the basic mechanism that incorporates all the system</w:t>
      </w:r>
      <w:r w:rsidR="0009764E">
        <w:t>’s</w:t>
      </w:r>
      <w:r w:rsidRPr="00B21077">
        <w:t xml:space="preserve"> intelligence. It includes various functional modules such as the </w:t>
      </w:r>
      <w:r w:rsidRPr="00B21077">
        <w:rPr>
          <w:i/>
        </w:rPr>
        <w:t>search</w:t>
      </w:r>
      <w:r w:rsidRPr="00B21077">
        <w:t xml:space="preserve"> mechanism </w:t>
      </w:r>
      <w:r w:rsidR="0009764E">
        <w:t>for</w:t>
      </w:r>
      <w:r w:rsidRPr="00B21077">
        <w:t xml:space="preserve"> the submissions, search mechanism </w:t>
      </w:r>
      <w:r w:rsidR="0009764E">
        <w:t>for</w:t>
      </w:r>
      <w:r w:rsidRPr="00B21077">
        <w:t xml:space="preserve"> the Concept</w:t>
      </w:r>
      <w:r w:rsidR="00C7690E">
        <w:t>s</w:t>
      </w:r>
      <w:r w:rsidR="0009764E">
        <w:t xml:space="preserve">, </w:t>
      </w:r>
      <w:r w:rsidRPr="00B21077">
        <w:t xml:space="preserve">the mechanism </w:t>
      </w:r>
      <w:r w:rsidR="0009764E">
        <w:t xml:space="preserve">for adding </w:t>
      </w:r>
      <w:r w:rsidRPr="00B21077">
        <w:t xml:space="preserve">a new submission, the </w:t>
      </w:r>
      <w:r w:rsidRPr="00B21077">
        <w:rPr>
          <w:i/>
        </w:rPr>
        <w:t>permissions management</w:t>
      </w:r>
      <w:r w:rsidR="0009764E">
        <w:rPr>
          <w:i/>
        </w:rPr>
        <w:t xml:space="preserve"> </w:t>
      </w:r>
      <w:r w:rsidR="0009764E" w:rsidRPr="0009764E">
        <w:t>component</w:t>
      </w:r>
      <w:r w:rsidRPr="00B21077">
        <w:t xml:space="preserve">, the </w:t>
      </w:r>
      <w:r w:rsidRPr="00B21077">
        <w:rPr>
          <w:i/>
        </w:rPr>
        <w:t>notification control</w:t>
      </w:r>
      <w:r w:rsidR="0009764E">
        <w:rPr>
          <w:i/>
        </w:rPr>
        <w:t xml:space="preserve"> </w:t>
      </w:r>
      <w:r w:rsidR="0009764E" w:rsidRPr="0009764E">
        <w:t>mechanism</w:t>
      </w:r>
      <w:r w:rsidRPr="00B21077">
        <w:t xml:space="preserve">, </w:t>
      </w:r>
      <w:r w:rsidRPr="00B21077">
        <w:lastRenderedPageBreak/>
        <w:t xml:space="preserve">the </w:t>
      </w:r>
      <w:r w:rsidRPr="00B21077">
        <w:rPr>
          <w:i/>
        </w:rPr>
        <w:t>version Management</w:t>
      </w:r>
      <w:r w:rsidR="0009764E">
        <w:rPr>
          <w:i/>
        </w:rPr>
        <w:t xml:space="preserve"> </w:t>
      </w:r>
      <w:r w:rsidR="0009764E" w:rsidRPr="0009764E">
        <w:t>component</w:t>
      </w:r>
      <w:r w:rsidRPr="00B21077">
        <w:rPr>
          <w:i/>
        </w:rPr>
        <w:t>, the RDF to XML conversion</w:t>
      </w:r>
      <w:r w:rsidR="0009764E">
        <w:rPr>
          <w:i/>
        </w:rPr>
        <w:t xml:space="preserve"> </w:t>
      </w:r>
      <w:r w:rsidR="0009764E" w:rsidRPr="0009764E">
        <w:t>module</w:t>
      </w:r>
      <w:r w:rsidRPr="00B21077">
        <w:rPr>
          <w:i/>
        </w:rPr>
        <w:t>,</w:t>
      </w:r>
      <w:r w:rsidRPr="00B21077">
        <w:t xml:space="preserve"> etc. These modules are invoked by user actions or </w:t>
      </w:r>
      <w:r w:rsidR="0009764E">
        <w:t>through</w:t>
      </w:r>
      <w:r w:rsidRPr="00B21077">
        <w:t xml:space="preserve"> the interaction with other modules and react with the storage mechanism.</w:t>
      </w:r>
    </w:p>
    <w:p w14:paraId="4ADDEB38" w14:textId="77777777" w:rsidR="00B21077" w:rsidRPr="00B21077" w:rsidRDefault="00B21077" w:rsidP="006E110F">
      <w:pPr>
        <w:pStyle w:val="Heading3"/>
      </w:pPr>
      <w:bookmarkStart w:id="189" w:name="_Ref498284843"/>
      <w:bookmarkStart w:id="190" w:name="_Toc498933455"/>
      <w:bookmarkStart w:id="191" w:name="_Toc209343519"/>
      <w:bookmarkStart w:id="192" w:name="_Toc209478223"/>
      <w:bookmarkStart w:id="193" w:name="_Toc444620483"/>
      <w:bookmarkStart w:id="194" w:name="_Toc444804187"/>
      <w:bookmarkStart w:id="195" w:name="_Toc490646054"/>
      <w:r w:rsidRPr="00B21077">
        <w:t>System Platform</w:t>
      </w:r>
      <w:bookmarkEnd w:id="189"/>
      <w:bookmarkEnd w:id="190"/>
      <w:bookmarkEnd w:id="191"/>
      <w:bookmarkEnd w:id="192"/>
      <w:bookmarkEnd w:id="193"/>
      <w:bookmarkEnd w:id="194"/>
      <w:bookmarkEnd w:id="195"/>
    </w:p>
    <w:p w14:paraId="3E95946B" w14:textId="77777777" w:rsidR="00B21077" w:rsidRPr="00B21077" w:rsidRDefault="00B21077" w:rsidP="00B21077">
      <w:pPr>
        <w:keepNext/>
        <w:rPr>
          <w:b/>
        </w:rPr>
      </w:pPr>
      <w:bookmarkStart w:id="196" w:name="_Toc209478224"/>
      <w:bookmarkStart w:id="197" w:name="_Toc209343520"/>
      <w:bookmarkStart w:id="198" w:name="_Toc209478225"/>
      <w:bookmarkEnd w:id="196"/>
      <w:r w:rsidRPr="00B21077">
        <w:rPr>
          <w:b/>
        </w:rPr>
        <w:t>Web Application Server and Web-browser</w:t>
      </w:r>
      <w:bookmarkEnd w:id="197"/>
      <w:bookmarkEnd w:id="198"/>
    </w:p>
    <w:p w14:paraId="0B6B94E1" w14:textId="6B10303B" w:rsidR="00B21077" w:rsidRPr="00B21077" w:rsidRDefault="00B21077" w:rsidP="00B21077">
      <w:pPr>
        <w:spacing w:after="120"/>
        <w:rPr>
          <w:lang w:val="en"/>
        </w:rPr>
      </w:pPr>
      <w:r w:rsidRPr="00B21077">
        <w:t xml:space="preserve">The </w:t>
      </w:r>
      <w:r w:rsidR="00CF132C">
        <w:t xml:space="preserve">Submission and </w:t>
      </w:r>
      <w:r w:rsidR="006D42EA">
        <w:t>Connection Management</w:t>
      </w:r>
      <w:r w:rsidR="00CF132C">
        <w:t xml:space="preserve"> </w:t>
      </w:r>
      <w:r w:rsidR="006D42EA">
        <w:t>tool</w:t>
      </w:r>
      <w:r w:rsidR="00CF132C">
        <w:t xml:space="preserve"> </w:t>
      </w:r>
      <w:r w:rsidRPr="00B21077">
        <w:rPr>
          <w:lang w:val="en-GB"/>
        </w:rPr>
        <w:t xml:space="preserve">is a </w:t>
      </w:r>
      <w:r w:rsidRPr="00B21077">
        <w:rPr>
          <w:i/>
        </w:rPr>
        <w:t>web</w:t>
      </w:r>
      <w:r w:rsidRPr="00B21077">
        <w:rPr>
          <w:i/>
          <w:lang w:val="en-GB"/>
        </w:rPr>
        <w:t xml:space="preserve"> </w:t>
      </w:r>
      <w:r w:rsidRPr="00B21077">
        <w:rPr>
          <w:i/>
        </w:rPr>
        <w:t>based</w:t>
      </w:r>
      <w:r w:rsidRPr="00B21077">
        <w:rPr>
          <w:i/>
          <w:lang w:val="en-GB"/>
        </w:rPr>
        <w:t xml:space="preserve"> </w:t>
      </w:r>
      <w:r w:rsidRPr="00B21077">
        <w:rPr>
          <w:i/>
        </w:rPr>
        <w:t>on</w:t>
      </w:r>
      <w:r w:rsidRPr="00B21077">
        <w:rPr>
          <w:i/>
          <w:lang w:val="en-GB"/>
        </w:rPr>
        <w:t>-</w:t>
      </w:r>
      <w:r w:rsidRPr="00B21077">
        <w:rPr>
          <w:i/>
        </w:rPr>
        <w:t>line</w:t>
      </w:r>
      <w:r w:rsidRPr="00B21077">
        <w:rPr>
          <w:i/>
          <w:lang w:val="en-GB"/>
        </w:rPr>
        <w:t xml:space="preserve"> </w:t>
      </w:r>
      <w:r w:rsidRPr="00B21077">
        <w:rPr>
          <w:i/>
        </w:rPr>
        <w:t xml:space="preserve">application, </w:t>
      </w:r>
      <w:r w:rsidRPr="00B21077">
        <w:t>which is based on</w:t>
      </w:r>
      <w:r w:rsidRPr="00B21077">
        <w:rPr>
          <w:i/>
        </w:rPr>
        <w:t xml:space="preserve"> client-server architecture</w:t>
      </w:r>
      <w:r w:rsidRPr="00B21077">
        <w:t xml:space="preserve">. As mentioned earlier, the </w:t>
      </w:r>
      <w:r w:rsidRPr="00B21077">
        <w:rPr>
          <w:lang w:val="en"/>
        </w:rPr>
        <w:t>system is developed using J2EE technology, on a 3-tier architectu</w:t>
      </w:r>
      <w:r w:rsidR="0009764E">
        <w:rPr>
          <w:lang w:val="en"/>
        </w:rPr>
        <w:t xml:space="preserve">re, which allows us to create </w:t>
      </w:r>
      <w:r w:rsidRPr="00B21077">
        <w:rPr>
          <w:lang w:val="en"/>
        </w:rPr>
        <w:t xml:space="preserve">modular code that can be easily maintained and expanded. </w:t>
      </w:r>
      <w:r w:rsidR="0009764E">
        <w:t>It</w:t>
      </w:r>
      <w:r w:rsidRPr="00B21077">
        <w:t xml:space="preserve"> is </w:t>
      </w:r>
      <w:r w:rsidR="0009764E">
        <w:t>accessible</w:t>
      </w:r>
      <w:r w:rsidRPr="00B21077">
        <w:t xml:space="preserve"> to every </w:t>
      </w:r>
      <w:r w:rsidRPr="00B21077">
        <w:rPr>
          <w:i/>
        </w:rPr>
        <w:t>user</w:t>
      </w:r>
      <w:r w:rsidRPr="00B21077">
        <w:t xml:space="preserve"> who owns a login account</w:t>
      </w:r>
      <w:r w:rsidRPr="00B21077">
        <w:rPr>
          <w:i/>
        </w:rPr>
        <w:t xml:space="preserve">. </w:t>
      </w:r>
      <w:r w:rsidRPr="00B21077">
        <w:t xml:space="preserve">The only prerequisites for </w:t>
      </w:r>
      <w:r w:rsidR="0009764E">
        <w:t>using</w:t>
      </w:r>
      <w:r w:rsidRPr="00B21077">
        <w:t xml:space="preserve"> the tool </w:t>
      </w:r>
      <w:r w:rsidR="0009764E">
        <w:t>are</w:t>
      </w:r>
      <w:r w:rsidRPr="00B21077">
        <w:t xml:space="preserve"> access to the World Wide Web (Internet) and a Web Browser (e.g. Internet Explorer, Mozilla Firefox, etc.).</w:t>
      </w:r>
    </w:p>
    <w:p w14:paraId="393B4492" w14:textId="77777777" w:rsidR="00B21077" w:rsidRPr="00B21077" w:rsidRDefault="00B21077" w:rsidP="00B21077">
      <w:pPr>
        <w:rPr>
          <w:b/>
        </w:rPr>
      </w:pPr>
      <w:bookmarkStart w:id="199" w:name="_Toc209478226"/>
      <w:bookmarkStart w:id="200" w:name="_Toc209343521"/>
      <w:bookmarkStart w:id="201" w:name="_Toc209478227"/>
      <w:bookmarkEnd w:id="199"/>
      <w:r w:rsidRPr="00B21077">
        <w:rPr>
          <w:b/>
        </w:rPr>
        <w:t>Database</w:t>
      </w:r>
      <w:bookmarkEnd w:id="200"/>
      <w:bookmarkEnd w:id="201"/>
    </w:p>
    <w:p w14:paraId="31C25DCC" w14:textId="48563BED" w:rsidR="00B21077" w:rsidRPr="00B21077" w:rsidRDefault="00B21077" w:rsidP="00B21077">
      <w:pPr>
        <w:pStyle w:val="BodyText12"/>
        <w:spacing w:after="120"/>
        <w:rPr>
          <w:rFonts w:asciiTheme="minorHAnsi" w:hAnsiTheme="minorHAnsi"/>
          <w:sz w:val="22"/>
          <w:szCs w:val="22"/>
        </w:rPr>
      </w:pPr>
      <w:r w:rsidRPr="00B21077">
        <w:rPr>
          <w:rFonts w:asciiTheme="minorHAnsi" w:hAnsiTheme="minorHAnsi"/>
          <w:sz w:val="22"/>
          <w:szCs w:val="22"/>
        </w:rPr>
        <w:t xml:space="preserve">The system Database stores XML documents that have been produced from the conversion of the RDF (SKOS) document, the XML submission documents that include all the history of </w:t>
      </w:r>
      <w:r w:rsidR="00C7690E">
        <w:rPr>
          <w:rFonts w:asciiTheme="minorHAnsi" w:hAnsiTheme="minorHAnsi"/>
          <w:sz w:val="22"/>
          <w:szCs w:val="22"/>
        </w:rPr>
        <w:t xml:space="preserve">the concepts </w:t>
      </w:r>
      <w:r w:rsidRPr="00B21077">
        <w:rPr>
          <w:rFonts w:asciiTheme="minorHAnsi" w:hAnsiTheme="minorHAnsi"/>
          <w:sz w:val="22"/>
          <w:szCs w:val="22"/>
        </w:rPr>
        <w:t>of the BBT,</w:t>
      </w:r>
      <w:r w:rsidRPr="00B21077">
        <w:rPr>
          <w:rFonts w:asciiTheme="minorHAnsi" w:hAnsiTheme="minorHAnsi"/>
          <w:sz w:val="22"/>
          <w:szCs w:val="22"/>
          <w:lang w:val="en-GB"/>
        </w:rPr>
        <w:t xml:space="preserve"> </w:t>
      </w:r>
      <w:r w:rsidRPr="00B21077">
        <w:rPr>
          <w:rFonts w:asciiTheme="minorHAnsi" w:hAnsiTheme="minorHAnsi"/>
          <w:sz w:val="22"/>
          <w:szCs w:val="22"/>
        </w:rPr>
        <w:t>the requests for changes, as well as the stored Queries for the users, the configuration files for the user permissions etc.</w:t>
      </w:r>
    </w:p>
    <w:p w14:paraId="08951CE6" w14:textId="41FBC26F" w:rsidR="00B21077" w:rsidRPr="00B21077" w:rsidRDefault="00B21077" w:rsidP="00B21077">
      <w:pPr>
        <w:spacing w:before="120" w:after="120"/>
      </w:pPr>
      <w:bookmarkStart w:id="202" w:name="_Toc113642685"/>
      <w:bookmarkStart w:id="203" w:name="_Toc113649555"/>
      <w:bookmarkStart w:id="204" w:name="_Toc113705698"/>
      <w:bookmarkStart w:id="205" w:name="_Toc113705862"/>
      <w:bookmarkStart w:id="206" w:name="_Toc113882509"/>
      <w:bookmarkStart w:id="207" w:name="_Toc113973714"/>
      <w:bookmarkStart w:id="208" w:name="_Toc113975328"/>
      <w:bookmarkStart w:id="209" w:name="_Toc114566199"/>
      <w:bookmarkStart w:id="210" w:name="_Toc114572297"/>
      <w:bookmarkStart w:id="211" w:name="_Toc114572788"/>
      <w:bookmarkStart w:id="212" w:name="_Toc114577042"/>
      <w:bookmarkStart w:id="213" w:name="_Toc114579016"/>
      <w:bookmarkStart w:id="214" w:name="_Toc114641793"/>
      <w:bookmarkStart w:id="215" w:name="_Toc114648746"/>
      <w:bookmarkStart w:id="216" w:name="_Toc114662905"/>
      <w:bookmarkStart w:id="217" w:name="_Toc114667376"/>
      <w:bookmarkStart w:id="218" w:name="_Toc11490101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B21077">
        <w:rPr>
          <w:lang w:val="en-GB"/>
        </w:rPr>
        <w:t xml:space="preserve">We have chosen eXist Native XML DB, as our system database. The choice has been made </w:t>
      </w:r>
      <w:r w:rsidR="0009764E">
        <w:rPr>
          <w:lang w:val="en-GB"/>
        </w:rPr>
        <w:t>based on the following</w:t>
      </w:r>
      <w:r w:rsidRPr="00B21077">
        <w:rPr>
          <w:lang w:val="en-GB"/>
        </w:rPr>
        <w:t xml:space="preserve"> criteria: </w:t>
      </w:r>
      <w:r w:rsidRPr="00B21077">
        <w:rPr>
          <w:lang w:val="en"/>
        </w:rPr>
        <w:t>documentation, reputation, encoding support, interface capability with other systems, as well as the cost (open source).</w:t>
      </w:r>
    </w:p>
    <w:p w14:paraId="5B826976" w14:textId="77777777" w:rsidR="00B21077" w:rsidRPr="00B21077" w:rsidRDefault="00B21077" w:rsidP="00B21077">
      <w:pPr>
        <w:rPr>
          <w:b/>
        </w:rPr>
      </w:pPr>
      <w:bookmarkStart w:id="219" w:name="_Toc209478228"/>
      <w:bookmarkStart w:id="220" w:name="_Toc209343522"/>
      <w:bookmarkStart w:id="221" w:name="_Toc209478229"/>
      <w:bookmarkEnd w:id="219"/>
      <w:r w:rsidRPr="00B21077">
        <w:rPr>
          <w:b/>
        </w:rPr>
        <w:t>Operating system</w:t>
      </w:r>
      <w:bookmarkEnd w:id="220"/>
      <w:bookmarkEnd w:id="221"/>
    </w:p>
    <w:p w14:paraId="3514BFC4" w14:textId="79C93CF5" w:rsidR="00B21077" w:rsidRPr="00B21077" w:rsidRDefault="0067311F" w:rsidP="00B21077">
      <w:pPr>
        <w:pStyle w:val="ListParagraph"/>
        <w:ind w:left="0"/>
      </w:pPr>
      <w:r>
        <w:t>T</w:t>
      </w:r>
      <w:r w:rsidR="00B21077" w:rsidRPr="00B21077">
        <w:t xml:space="preserve">he </w:t>
      </w:r>
      <w:r w:rsidR="00CF132C">
        <w:t xml:space="preserve">Submission and </w:t>
      </w:r>
      <w:r w:rsidR="006D42EA">
        <w:t>Connection Management tool</w:t>
      </w:r>
      <w:r w:rsidR="00CF132C">
        <w:t xml:space="preserve"> </w:t>
      </w:r>
      <w:r w:rsidR="00B21077" w:rsidRPr="00B21077">
        <w:t>Application Server is developed and operated on a Windows Operating system, but we expect to run smoothly on any operating system since the underlying technologies are running on any operating system.</w:t>
      </w:r>
    </w:p>
    <w:p w14:paraId="780D8B41" w14:textId="77777777" w:rsidR="00B21077" w:rsidRPr="00B21077" w:rsidRDefault="00B21077" w:rsidP="006E110F">
      <w:pPr>
        <w:pStyle w:val="Heading2"/>
      </w:pPr>
      <w:bookmarkStart w:id="222" w:name="_Toc444620484"/>
      <w:bookmarkStart w:id="223" w:name="_Toc444804188"/>
      <w:bookmarkStart w:id="224" w:name="_Toc490646055"/>
      <w:r w:rsidRPr="00B21077">
        <w:t>System Demonstrator</w:t>
      </w:r>
      <w:bookmarkEnd w:id="222"/>
      <w:bookmarkEnd w:id="223"/>
      <w:bookmarkEnd w:id="224"/>
    </w:p>
    <w:p w14:paraId="3AA440A3" w14:textId="732D6027" w:rsidR="00B21077" w:rsidRPr="00403DDE" w:rsidRDefault="00B21077" w:rsidP="008A1927">
      <w:pPr>
        <w:pStyle w:val="ListParagraph"/>
        <w:numPr>
          <w:ilvl w:val="0"/>
          <w:numId w:val="12"/>
        </w:numPr>
        <w:spacing w:before="0" w:after="160"/>
        <w:rPr>
          <w:highlight w:val="yellow"/>
        </w:rPr>
      </w:pPr>
      <w:r w:rsidRPr="00403DDE">
        <w:rPr>
          <w:highlight w:val="yellow"/>
        </w:rPr>
        <w:t xml:space="preserve">Web Application </w:t>
      </w:r>
      <w:hyperlink r:id="rId16" w:history="1">
        <w:r w:rsidR="00E35DB2" w:rsidRPr="00403DDE">
          <w:rPr>
            <w:rStyle w:val="Hyperlink"/>
            <w:highlight w:val="yellow"/>
          </w:rPr>
          <w:t>http://139.91.183.44:8013/ThesSubSys</w:t>
        </w:r>
      </w:hyperlink>
    </w:p>
    <w:p w14:paraId="17A0AD66" w14:textId="4B250A9A" w:rsidR="00592EAB" w:rsidRDefault="00B21077" w:rsidP="00B21077">
      <w:pPr>
        <w:pStyle w:val="ListParagraph"/>
        <w:ind w:left="0"/>
        <w:rPr>
          <w:rStyle w:val="Hyperlink"/>
        </w:rPr>
      </w:pPr>
      <w:r w:rsidRPr="00CC5486">
        <w:t xml:space="preserve">For login details please contact </w:t>
      </w:r>
      <w:hyperlink r:id="rId17" w:history="1">
        <w:r w:rsidRPr="00CC5486">
          <w:rPr>
            <w:rStyle w:val="Hyperlink"/>
          </w:rPr>
          <w:t>georgis@ics.forth.gr</w:t>
        </w:r>
      </w:hyperlink>
      <w:r w:rsidRPr="00CC5486">
        <w:t xml:space="preserve"> or </w:t>
      </w:r>
      <w:hyperlink r:id="rId18" w:history="1">
        <w:r w:rsidRPr="00CC5486">
          <w:rPr>
            <w:rStyle w:val="Hyperlink"/>
          </w:rPr>
          <w:t>bekiari@ics.forth.gr</w:t>
        </w:r>
      </w:hyperlink>
    </w:p>
    <w:p w14:paraId="5AB961B0" w14:textId="77777777" w:rsidR="00DB45F4" w:rsidRPr="00B21077" w:rsidRDefault="00DB45F4" w:rsidP="00B21077">
      <w:pPr>
        <w:pStyle w:val="ListParagraph"/>
        <w:ind w:left="0"/>
      </w:pPr>
    </w:p>
    <w:sectPr w:rsidR="00DB45F4" w:rsidRPr="00B21077" w:rsidSect="00E849B2">
      <w:footerReference w:type="default" r:id="rId19"/>
      <w:headerReference w:type="first" r:id="rId20"/>
      <w:footerReference w:type="first" r:id="rId21"/>
      <w:pgSz w:w="11906" w:h="16838"/>
      <w:pgMar w:top="1440" w:right="1800" w:bottom="1440" w:left="1800" w:header="708" w:footer="573"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B1E9E" w14:textId="77777777" w:rsidR="00890EE7" w:rsidRDefault="00890EE7">
      <w:r>
        <w:separator/>
      </w:r>
    </w:p>
    <w:p w14:paraId="52924F91" w14:textId="77777777" w:rsidR="00890EE7" w:rsidRDefault="00890EE7"/>
  </w:endnote>
  <w:endnote w:type="continuationSeparator" w:id="0">
    <w:p w14:paraId="62098E10" w14:textId="77777777" w:rsidR="00890EE7" w:rsidRDefault="00890EE7">
      <w:r>
        <w:continuationSeparator/>
      </w:r>
    </w:p>
    <w:p w14:paraId="239BF580" w14:textId="77777777" w:rsidR="00890EE7" w:rsidRDefault="00890EE7"/>
  </w:endnote>
  <w:endnote w:type="continuationNotice" w:id="1">
    <w:p w14:paraId="156A6388" w14:textId="77777777" w:rsidR="00890EE7" w:rsidRDefault="00890EE7" w:rsidP="00B8550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6DAB7" w14:textId="14369C49" w:rsidR="00926411" w:rsidRPr="0006612D" w:rsidRDefault="00926411" w:rsidP="00350D0C">
    <w:pPr>
      <w:pStyle w:val="Footer"/>
    </w:pPr>
    <w:r>
      <w:rPr>
        <w:noProof/>
        <w:lang w:eastAsia="en-US"/>
      </w:rPr>
      <w:drawing>
        <wp:inline distT="0" distB="0" distL="0" distR="0" wp14:anchorId="00EDB90B" wp14:editId="74EC4DBC">
          <wp:extent cx="657763" cy="239151"/>
          <wp:effectExtent l="0" t="0" r="0" b="8890"/>
          <wp:docPr id="25" name="Picture 25"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905" cy="253382"/>
                  </a:xfrm>
                  <a:prstGeom prst="rect">
                    <a:avLst/>
                  </a:prstGeom>
                  <a:noFill/>
                  <a:ln>
                    <a:noFill/>
                  </a:ln>
                </pic:spPr>
              </pic:pic>
            </a:graphicData>
          </a:graphic>
        </wp:inline>
      </w:drawing>
    </w:r>
    <w:r>
      <w:tab/>
    </w:r>
    <w:r>
      <w:tab/>
    </w:r>
    <w:r>
      <w:fldChar w:fldCharType="begin"/>
    </w:r>
    <w:r>
      <w:instrText xml:space="preserve"> PAGE   \* MERGEFORMAT </w:instrText>
    </w:r>
    <w:r>
      <w:fldChar w:fldCharType="separate"/>
    </w:r>
    <w:r w:rsidR="008B3F89">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BFAE" w14:textId="774E0FC1" w:rsidR="00926411" w:rsidRDefault="00926411">
    <w:pPr>
      <w:pStyle w:val="Footer"/>
    </w:pPr>
    <w:r>
      <w:tab/>
    </w:r>
    <w:r>
      <w:rPr>
        <w:noProof/>
        <w:lang w:eastAsia="en-US"/>
      </w:rPr>
      <w:drawing>
        <wp:inline distT="0" distB="0" distL="0" distR="0" wp14:anchorId="38E3FA3A" wp14:editId="5F4FD1C9">
          <wp:extent cx="686980" cy="249773"/>
          <wp:effectExtent l="0" t="0" r="0" b="0"/>
          <wp:docPr id="26" name="Picture 26" descr="http://83.212.168.219/DariahCrete/sites/default/files/C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3.212.168.219/DariahCrete/sites/default/files/C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128" cy="2654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E015E" w14:textId="77777777" w:rsidR="00890EE7" w:rsidRDefault="00890EE7">
      <w:r>
        <w:separator/>
      </w:r>
    </w:p>
    <w:p w14:paraId="09974F3D" w14:textId="77777777" w:rsidR="00890EE7" w:rsidRDefault="00890EE7"/>
  </w:footnote>
  <w:footnote w:type="continuationSeparator" w:id="0">
    <w:p w14:paraId="5F7A313D" w14:textId="77777777" w:rsidR="00890EE7" w:rsidRDefault="00890EE7">
      <w:r>
        <w:continuationSeparator/>
      </w:r>
    </w:p>
    <w:p w14:paraId="6DBFCA9F" w14:textId="77777777" w:rsidR="00890EE7" w:rsidRDefault="00890EE7"/>
  </w:footnote>
  <w:footnote w:type="continuationNotice" w:id="1">
    <w:p w14:paraId="67E9DE7E" w14:textId="77777777" w:rsidR="00890EE7" w:rsidRDefault="00890EE7" w:rsidP="00B8550A">
      <w:pPr>
        <w:spacing w:before="0"/>
      </w:pPr>
    </w:p>
  </w:footnote>
  <w:footnote w:id="2">
    <w:p w14:paraId="43840942" w14:textId="67148BD0" w:rsidR="00926411" w:rsidRDefault="00926411" w:rsidP="00592EAB">
      <w:pPr>
        <w:pStyle w:val="FootnoteText"/>
      </w:pPr>
      <w:r>
        <w:rPr>
          <w:rStyle w:val="FootnoteReference"/>
        </w:rPr>
        <w:footnoteRef/>
      </w:r>
      <w:r>
        <w:t xml:space="preserve"> “</w:t>
      </w:r>
      <w:r w:rsidRPr="000F5357">
        <w:rPr>
          <w:i/>
        </w:rPr>
        <w:t>A model for sustainable interoperable thesauri maintenance</w:t>
      </w:r>
      <w:r>
        <w:rPr>
          <w:i/>
        </w:rPr>
        <w:t>”, p</w:t>
      </w:r>
      <w:r>
        <w:t>roduced by Thesaurus Maintenance Working Group, VCC3, DARIAH EU, Version 1.1, January 2016, (</w:t>
      </w:r>
      <w:hyperlink r:id="rId1" w:history="1">
        <w:r w:rsidRPr="00AC64F3">
          <w:rPr>
            <w:rStyle w:val="Hyperlink"/>
          </w:rPr>
          <w:t>http://83.212.168.219/DariahCrete/sites/default/files/dariah_bbt_v_1.1.pdf</w:t>
        </w:r>
      </w:hyperlink>
      <w:r>
        <w:t>)</w:t>
      </w:r>
    </w:p>
  </w:footnote>
  <w:footnote w:id="3">
    <w:p w14:paraId="32FA2424" w14:textId="22C32F6F" w:rsidR="00926411" w:rsidRDefault="00926411" w:rsidP="00A1653C">
      <w:r>
        <w:rPr>
          <w:rStyle w:val="FootnoteReference"/>
        </w:rPr>
        <w:footnoteRef/>
      </w:r>
      <w:r>
        <w:t xml:space="preserve"> </w:t>
      </w:r>
      <w:r w:rsidRPr="00D65222">
        <w:rPr>
          <w:rFonts w:asciiTheme="minorHAnsi" w:eastAsiaTheme="minorHAnsi" w:hAnsiTheme="minorHAnsi" w:cstheme="minorBidi"/>
          <w:color w:val="auto"/>
          <w:sz w:val="20"/>
          <w:szCs w:val="20"/>
          <w:lang w:eastAsia="en-US"/>
        </w:rPr>
        <w:t xml:space="preserve">Note that the BBT Submission and </w:t>
      </w:r>
      <w:r w:rsidR="006D42EA">
        <w:rPr>
          <w:rFonts w:asciiTheme="minorHAnsi" w:eastAsiaTheme="minorHAnsi" w:hAnsiTheme="minorHAnsi" w:cstheme="minorBidi"/>
          <w:color w:val="auto"/>
          <w:sz w:val="20"/>
          <w:szCs w:val="20"/>
          <w:lang w:eastAsia="en-US"/>
        </w:rPr>
        <w:t>Connection Management</w:t>
      </w:r>
      <w:r w:rsidRPr="00D65222">
        <w:rPr>
          <w:rFonts w:asciiTheme="minorHAnsi" w:eastAsiaTheme="minorHAnsi" w:hAnsiTheme="minorHAnsi" w:cstheme="minorBidi"/>
          <w:color w:val="auto"/>
          <w:sz w:val="20"/>
          <w:szCs w:val="20"/>
          <w:lang w:eastAsia="en-US"/>
        </w:rPr>
        <w:t xml:space="preserve"> tool does not replace the BBT Access Service, which is responsible for hosting and providing the web-presence and LOD access to the current version the BBT.</w:t>
      </w:r>
      <w:r>
        <w:t xml:space="preserve"> </w:t>
      </w:r>
    </w:p>
  </w:footnote>
  <w:footnote w:id="4">
    <w:p w14:paraId="30FEA2D0" w14:textId="0F817E35" w:rsidR="00926411" w:rsidRDefault="00926411" w:rsidP="00AE4378">
      <w:pPr>
        <w:pStyle w:val="FootnoteText"/>
      </w:pPr>
      <w:r>
        <w:rPr>
          <w:rStyle w:val="FootnoteReference"/>
        </w:rPr>
        <w:footnoteRef/>
      </w:r>
      <w:r>
        <w:t xml:space="preserve"> </w:t>
      </w:r>
      <w:r w:rsidRPr="00BD0022">
        <w:t>This linking/</w:t>
      </w:r>
      <w:r w:rsidR="006D42EA">
        <w:t>connection</w:t>
      </w:r>
      <w:r w:rsidRPr="00BD0022">
        <w:t xml:space="preserve"> </w:t>
      </w:r>
      <w:r>
        <w:t xml:space="preserve">of the local thesaurus </w:t>
      </w:r>
      <w:r w:rsidRPr="00BD0022">
        <w:t xml:space="preserve">with the BBT </w:t>
      </w:r>
      <w:r>
        <w:t>is</w:t>
      </w:r>
      <w:r w:rsidRPr="00BD0022">
        <w:t xml:space="preserve"> performed only by the local thesaurus maintainers</w:t>
      </w:r>
      <w:r>
        <w:t xml:space="preserve"> </w:t>
      </w:r>
      <w:r w:rsidRPr="00BD0022">
        <w:t xml:space="preserve">using their own </w:t>
      </w:r>
      <w:r>
        <w:t xml:space="preserve">thesaurus maintenance </w:t>
      </w:r>
      <w:r w:rsidRPr="00BD0022">
        <w:t>workflow and soft</w:t>
      </w:r>
      <w:r>
        <w:t>ware</w:t>
      </w:r>
      <w:r w:rsidRPr="00BD0022">
        <w:t>.</w:t>
      </w:r>
    </w:p>
  </w:footnote>
  <w:footnote w:id="5">
    <w:p w14:paraId="5FD34EA8" w14:textId="61EDD0B5" w:rsidR="00926411" w:rsidRDefault="00926411" w:rsidP="00B21077">
      <w:pPr>
        <w:pStyle w:val="FootnoteText"/>
        <w:jc w:val="both"/>
      </w:pPr>
      <w:r>
        <w:rPr>
          <w:rStyle w:val="FootnoteReference"/>
        </w:rPr>
        <w:footnoteRef/>
      </w:r>
      <w:r>
        <w:t xml:space="preserve"> </w:t>
      </w:r>
      <w:r>
        <w:rPr>
          <w:lang w:val="en-GB"/>
        </w:rPr>
        <w:t xml:space="preserve">If the </w:t>
      </w:r>
      <w:r>
        <w:t>list of the possible changes of concepts is not fully defined we welcome any suggestions to complete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8F4A3" w14:textId="785EAC2B" w:rsidR="00926411" w:rsidRDefault="00926411">
    <w:pPr>
      <w:pStyle w:val="Header"/>
    </w:pPr>
  </w:p>
  <w:p w14:paraId="21DE165D" w14:textId="77777777" w:rsidR="00926411" w:rsidRDefault="009264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6E8D"/>
    <w:multiLevelType w:val="hybridMultilevel"/>
    <w:tmpl w:val="C2A8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6176D"/>
    <w:multiLevelType w:val="hybridMultilevel"/>
    <w:tmpl w:val="B07E5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201B8"/>
    <w:multiLevelType w:val="hybridMultilevel"/>
    <w:tmpl w:val="548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70E3F"/>
    <w:multiLevelType w:val="multilevel"/>
    <w:tmpl w:val="290ACE0A"/>
    <w:lvl w:ilvl="0">
      <w:start w:val="1"/>
      <w:numFmt w:val="decimal"/>
      <w:pStyle w:val="ListBullet2"/>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22D20BD9"/>
    <w:multiLevelType w:val="hybridMultilevel"/>
    <w:tmpl w:val="5DA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C6F6C"/>
    <w:multiLevelType w:val="hybridMultilevel"/>
    <w:tmpl w:val="B0EC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94DAB"/>
    <w:multiLevelType w:val="hybridMultilevel"/>
    <w:tmpl w:val="CBD8B85E"/>
    <w:lvl w:ilvl="0" w:tplc="A59E1A64">
      <w:start w:val="1"/>
      <w:numFmt w:val="lowerLetter"/>
      <w:pStyle w:val="ListBullet3"/>
      <w:lvlText w:val="%1)"/>
      <w:lvlJc w:val="left"/>
      <w:pPr>
        <w:tabs>
          <w:tab w:val="num" w:pos="360"/>
        </w:tabs>
        <w:ind w:left="360" w:hanging="360"/>
      </w:pPr>
      <w:rPr>
        <w:rFonts w:cs="Times New Roman"/>
        <w:b/>
        <w:bCs/>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7" w15:restartNumberingAfterBreak="0">
    <w:nsid w:val="3CCF0A8F"/>
    <w:multiLevelType w:val="hybridMultilevel"/>
    <w:tmpl w:val="AA32DAA8"/>
    <w:lvl w:ilvl="0" w:tplc="0408000F">
      <w:start w:val="1"/>
      <w:numFmt w:val="decimal"/>
      <w:pStyle w:val="Ammendments"/>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15:restartNumberingAfterBreak="0">
    <w:nsid w:val="420B5209"/>
    <w:multiLevelType w:val="hybridMultilevel"/>
    <w:tmpl w:val="E066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96866"/>
    <w:multiLevelType w:val="hybridMultilevel"/>
    <w:tmpl w:val="DE9A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12198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2A86A8C"/>
    <w:multiLevelType w:val="hybridMultilevel"/>
    <w:tmpl w:val="9300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602D27"/>
    <w:multiLevelType w:val="multilevel"/>
    <w:tmpl w:val="575E4314"/>
    <w:lvl w:ilvl="0">
      <w:start w:val="1"/>
      <w:numFmt w:val="decimal"/>
      <w:pStyle w:val="TOCHeading"/>
      <w:suff w:val="space"/>
      <w:lvlText w:val="%1."/>
      <w:lvlJc w:val="left"/>
      <w:pPr>
        <w:ind w:left="360" w:hanging="360"/>
      </w:pPr>
      <w:rPr>
        <w:rFonts w:cs="Times New Roman" w:hint="default"/>
      </w:rPr>
    </w:lvl>
    <w:lvl w:ilvl="1">
      <w:start w:val="1"/>
      <w:numFmt w:val="decimal"/>
      <w:pStyle w:val="2Heading"/>
      <w:suff w:val="space"/>
      <w:lvlText w:val="%1.%2."/>
      <w:lvlJc w:val="left"/>
      <w:pPr>
        <w:ind w:left="792" w:hanging="792"/>
      </w:pPr>
      <w:rPr>
        <w:rFonts w:cs="Times New Roman" w:hint="default"/>
      </w:rPr>
    </w:lvl>
    <w:lvl w:ilvl="2">
      <w:start w:val="1"/>
      <w:numFmt w:val="decimal"/>
      <w:suff w:val="space"/>
      <w:lvlText w:val="%1.%2.%3."/>
      <w:lvlJc w:val="left"/>
      <w:pPr>
        <w:ind w:left="1224" w:hanging="1224"/>
      </w:pPr>
      <w:rPr>
        <w:rFonts w:cs="Times New Roman" w:hint="default"/>
      </w:rPr>
    </w:lvl>
    <w:lvl w:ilvl="3">
      <w:start w:val="1"/>
      <w:numFmt w:val="decimal"/>
      <w:suff w:val="space"/>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7A3A5347"/>
    <w:multiLevelType w:val="hybridMultilevel"/>
    <w:tmpl w:val="290ACE0A"/>
    <w:lvl w:ilvl="0" w:tplc="0408000F">
      <w:start w:val="1"/>
      <w:numFmt w:val="decimal"/>
      <w:pStyle w:val="ListBullet"/>
      <w:lvlText w:val="%1."/>
      <w:lvlJc w:val="left"/>
      <w:pPr>
        <w:tabs>
          <w:tab w:val="num" w:pos="360"/>
        </w:tabs>
        <w:ind w:left="360" w:hanging="360"/>
      </w:pPr>
      <w:rPr>
        <w:rFonts w:cs="Times New Roman"/>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num w:numId="1">
    <w:abstractNumId w:val="13"/>
  </w:num>
  <w:num w:numId="2">
    <w:abstractNumId w:val="3"/>
  </w:num>
  <w:num w:numId="3">
    <w:abstractNumId w:val="6"/>
  </w:num>
  <w:num w:numId="4">
    <w:abstractNumId w:val="7"/>
    <w:lvlOverride w:ilvl="0">
      <w:startOverride w:val="1"/>
    </w:lvlOverride>
  </w:num>
  <w:num w:numId="5">
    <w:abstractNumId w:val="12"/>
  </w:num>
  <w:num w:numId="6">
    <w:abstractNumId w:val="0"/>
  </w:num>
  <w:num w:numId="7">
    <w:abstractNumId w:val="5"/>
  </w:num>
  <w:num w:numId="8">
    <w:abstractNumId w:val="11"/>
  </w:num>
  <w:num w:numId="9">
    <w:abstractNumId w:val="1"/>
  </w:num>
  <w:num w:numId="10">
    <w:abstractNumId w:val="2"/>
  </w:num>
  <w:num w:numId="11">
    <w:abstractNumId w:val="4"/>
  </w:num>
  <w:num w:numId="12">
    <w:abstractNumId w:val="9"/>
  </w:num>
  <w:num w:numId="13">
    <w:abstractNumId w:val="10"/>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7"/>
  <w:embedSystemFonts/>
  <w:defaultTabStop w:val="720"/>
  <w:doNotHyphenateCaps/>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000"/>
    <w:rsid w:val="000000BD"/>
    <w:rsid w:val="00000A8B"/>
    <w:rsid w:val="00003D6F"/>
    <w:rsid w:val="0000496B"/>
    <w:rsid w:val="00004F8A"/>
    <w:rsid w:val="0000724D"/>
    <w:rsid w:val="000120AF"/>
    <w:rsid w:val="000201BE"/>
    <w:rsid w:val="000223AA"/>
    <w:rsid w:val="00022D12"/>
    <w:rsid w:val="00023850"/>
    <w:rsid w:val="000247DE"/>
    <w:rsid w:val="00025031"/>
    <w:rsid w:val="00025E01"/>
    <w:rsid w:val="0002785A"/>
    <w:rsid w:val="000311EF"/>
    <w:rsid w:val="00031C06"/>
    <w:rsid w:val="00033789"/>
    <w:rsid w:val="00033958"/>
    <w:rsid w:val="0003629C"/>
    <w:rsid w:val="00041AFB"/>
    <w:rsid w:val="0004275F"/>
    <w:rsid w:val="00044362"/>
    <w:rsid w:val="000510EF"/>
    <w:rsid w:val="00052B83"/>
    <w:rsid w:val="00056131"/>
    <w:rsid w:val="00062684"/>
    <w:rsid w:val="000648C0"/>
    <w:rsid w:val="0006612D"/>
    <w:rsid w:val="000674B4"/>
    <w:rsid w:val="0007707B"/>
    <w:rsid w:val="00080B5B"/>
    <w:rsid w:val="0008151C"/>
    <w:rsid w:val="0008223D"/>
    <w:rsid w:val="00082E3A"/>
    <w:rsid w:val="00084059"/>
    <w:rsid w:val="0008407D"/>
    <w:rsid w:val="00085E8A"/>
    <w:rsid w:val="00085E98"/>
    <w:rsid w:val="00086C95"/>
    <w:rsid w:val="000929E7"/>
    <w:rsid w:val="00092E83"/>
    <w:rsid w:val="00096133"/>
    <w:rsid w:val="000970AE"/>
    <w:rsid w:val="0009764E"/>
    <w:rsid w:val="00097B0E"/>
    <w:rsid w:val="000A0504"/>
    <w:rsid w:val="000A18B2"/>
    <w:rsid w:val="000A2E9E"/>
    <w:rsid w:val="000A4B1E"/>
    <w:rsid w:val="000A5639"/>
    <w:rsid w:val="000A632B"/>
    <w:rsid w:val="000A704E"/>
    <w:rsid w:val="000B1082"/>
    <w:rsid w:val="000B127E"/>
    <w:rsid w:val="000B2358"/>
    <w:rsid w:val="000B2F9F"/>
    <w:rsid w:val="000B61D6"/>
    <w:rsid w:val="000C3526"/>
    <w:rsid w:val="000C3DAB"/>
    <w:rsid w:val="000C46B6"/>
    <w:rsid w:val="000C4FA4"/>
    <w:rsid w:val="000C6674"/>
    <w:rsid w:val="000C66BC"/>
    <w:rsid w:val="000D0DEC"/>
    <w:rsid w:val="000D1066"/>
    <w:rsid w:val="000D135C"/>
    <w:rsid w:val="000D1F8B"/>
    <w:rsid w:val="000D2E4D"/>
    <w:rsid w:val="000D4EDB"/>
    <w:rsid w:val="000D51F8"/>
    <w:rsid w:val="000D580E"/>
    <w:rsid w:val="000D60E9"/>
    <w:rsid w:val="000D6B07"/>
    <w:rsid w:val="000D71BA"/>
    <w:rsid w:val="000E165E"/>
    <w:rsid w:val="000E417E"/>
    <w:rsid w:val="000E592F"/>
    <w:rsid w:val="000E60D3"/>
    <w:rsid w:val="000F013A"/>
    <w:rsid w:val="000F20C6"/>
    <w:rsid w:val="000F3BC7"/>
    <w:rsid w:val="000F3CDE"/>
    <w:rsid w:val="000F3EE7"/>
    <w:rsid w:val="000F3F2D"/>
    <w:rsid w:val="000F41CD"/>
    <w:rsid w:val="000F4FA0"/>
    <w:rsid w:val="000F5357"/>
    <w:rsid w:val="000F71D7"/>
    <w:rsid w:val="001045C2"/>
    <w:rsid w:val="00106E2F"/>
    <w:rsid w:val="00107894"/>
    <w:rsid w:val="00111290"/>
    <w:rsid w:val="00111340"/>
    <w:rsid w:val="001125B5"/>
    <w:rsid w:val="00114CBC"/>
    <w:rsid w:val="00117DBC"/>
    <w:rsid w:val="00122C0E"/>
    <w:rsid w:val="001259FC"/>
    <w:rsid w:val="00125A9C"/>
    <w:rsid w:val="001272E7"/>
    <w:rsid w:val="001278B6"/>
    <w:rsid w:val="001338FB"/>
    <w:rsid w:val="00134717"/>
    <w:rsid w:val="00135635"/>
    <w:rsid w:val="00136143"/>
    <w:rsid w:val="0014080E"/>
    <w:rsid w:val="00140FA0"/>
    <w:rsid w:val="001412CE"/>
    <w:rsid w:val="0014202B"/>
    <w:rsid w:val="00144C84"/>
    <w:rsid w:val="00145639"/>
    <w:rsid w:val="001460F1"/>
    <w:rsid w:val="00146B4F"/>
    <w:rsid w:val="00147AE4"/>
    <w:rsid w:val="0015148E"/>
    <w:rsid w:val="00152E62"/>
    <w:rsid w:val="00154288"/>
    <w:rsid w:val="00155483"/>
    <w:rsid w:val="00156BC6"/>
    <w:rsid w:val="00157698"/>
    <w:rsid w:val="00161BD9"/>
    <w:rsid w:val="00162101"/>
    <w:rsid w:val="00162DBB"/>
    <w:rsid w:val="00163261"/>
    <w:rsid w:val="00164582"/>
    <w:rsid w:val="001654F0"/>
    <w:rsid w:val="00167265"/>
    <w:rsid w:val="00170407"/>
    <w:rsid w:val="00172C2E"/>
    <w:rsid w:val="00172D49"/>
    <w:rsid w:val="00174075"/>
    <w:rsid w:val="00174A22"/>
    <w:rsid w:val="0017570B"/>
    <w:rsid w:val="00175C10"/>
    <w:rsid w:val="00176954"/>
    <w:rsid w:val="00177994"/>
    <w:rsid w:val="001807E2"/>
    <w:rsid w:val="001818E4"/>
    <w:rsid w:val="00187BF6"/>
    <w:rsid w:val="00190698"/>
    <w:rsid w:val="00191484"/>
    <w:rsid w:val="0019235E"/>
    <w:rsid w:val="001927FE"/>
    <w:rsid w:val="00193EC0"/>
    <w:rsid w:val="00195D02"/>
    <w:rsid w:val="00196C22"/>
    <w:rsid w:val="001A490D"/>
    <w:rsid w:val="001A5FB9"/>
    <w:rsid w:val="001B1A95"/>
    <w:rsid w:val="001B236C"/>
    <w:rsid w:val="001B5AC3"/>
    <w:rsid w:val="001C0746"/>
    <w:rsid w:val="001C0A9E"/>
    <w:rsid w:val="001C32E4"/>
    <w:rsid w:val="001C3585"/>
    <w:rsid w:val="001C625A"/>
    <w:rsid w:val="001C6894"/>
    <w:rsid w:val="001C70D5"/>
    <w:rsid w:val="001C7CA5"/>
    <w:rsid w:val="001D29CE"/>
    <w:rsid w:val="001D2DEC"/>
    <w:rsid w:val="001D6558"/>
    <w:rsid w:val="001D782E"/>
    <w:rsid w:val="001E0E04"/>
    <w:rsid w:val="001E1BE8"/>
    <w:rsid w:val="001E1C71"/>
    <w:rsid w:val="001E374A"/>
    <w:rsid w:val="001F1BB1"/>
    <w:rsid w:val="001F1CB0"/>
    <w:rsid w:val="001F3106"/>
    <w:rsid w:val="001F5EA2"/>
    <w:rsid w:val="001F76D1"/>
    <w:rsid w:val="00200C16"/>
    <w:rsid w:val="00201C48"/>
    <w:rsid w:val="00201CFA"/>
    <w:rsid w:val="00202D4A"/>
    <w:rsid w:val="0020414C"/>
    <w:rsid w:val="002108AA"/>
    <w:rsid w:val="002118A8"/>
    <w:rsid w:val="00211BF5"/>
    <w:rsid w:val="00211D8B"/>
    <w:rsid w:val="00216253"/>
    <w:rsid w:val="002163B0"/>
    <w:rsid w:val="00216BF4"/>
    <w:rsid w:val="0022530C"/>
    <w:rsid w:val="0022564C"/>
    <w:rsid w:val="0022692D"/>
    <w:rsid w:val="00226D62"/>
    <w:rsid w:val="002272AE"/>
    <w:rsid w:val="00232659"/>
    <w:rsid w:val="00233A18"/>
    <w:rsid w:val="0023507E"/>
    <w:rsid w:val="00236FE1"/>
    <w:rsid w:val="002378CE"/>
    <w:rsid w:val="0024018A"/>
    <w:rsid w:val="00241660"/>
    <w:rsid w:val="002439E5"/>
    <w:rsid w:val="00244FB4"/>
    <w:rsid w:val="002451A1"/>
    <w:rsid w:val="00247073"/>
    <w:rsid w:val="002478CD"/>
    <w:rsid w:val="002569E4"/>
    <w:rsid w:val="00263CD1"/>
    <w:rsid w:val="00263D7F"/>
    <w:rsid w:val="00264DE2"/>
    <w:rsid w:val="002670EA"/>
    <w:rsid w:val="002703CD"/>
    <w:rsid w:val="00272DCA"/>
    <w:rsid w:val="002741C7"/>
    <w:rsid w:val="00277982"/>
    <w:rsid w:val="0028317F"/>
    <w:rsid w:val="00283990"/>
    <w:rsid w:val="002845B2"/>
    <w:rsid w:val="00284C9D"/>
    <w:rsid w:val="00293463"/>
    <w:rsid w:val="00293697"/>
    <w:rsid w:val="00294957"/>
    <w:rsid w:val="0029672E"/>
    <w:rsid w:val="00296ABF"/>
    <w:rsid w:val="002A0969"/>
    <w:rsid w:val="002A1398"/>
    <w:rsid w:val="002A5E31"/>
    <w:rsid w:val="002A6393"/>
    <w:rsid w:val="002A6826"/>
    <w:rsid w:val="002A6E70"/>
    <w:rsid w:val="002A74C4"/>
    <w:rsid w:val="002B384E"/>
    <w:rsid w:val="002B634A"/>
    <w:rsid w:val="002C06B6"/>
    <w:rsid w:val="002C3EC1"/>
    <w:rsid w:val="002D19DE"/>
    <w:rsid w:val="002D515B"/>
    <w:rsid w:val="002D6C2D"/>
    <w:rsid w:val="002E0D3B"/>
    <w:rsid w:val="002E0ED4"/>
    <w:rsid w:val="002E1A9B"/>
    <w:rsid w:val="002E1AA4"/>
    <w:rsid w:val="002E4908"/>
    <w:rsid w:val="002E598B"/>
    <w:rsid w:val="002E5DB0"/>
    <w:rsid w:val="002E742A"/>
    <w:rsid w:val="002E78EA"/>
    <w:rsid w:val="002F4E8E"/>
    <w:rsid w:val="002F676F"/>
    <w:rsid w:val="00300AD6"/>
    <w:rsid w:val="00303BA1"/>
    <w:rsid w:val="00304963"/>
    <w:rsid w:val="003068A8"/>
    <w:rsid w:val="00307F76"/>
    <w:rsid w:val="00310368"/>
    <w:rsid w:val="00311A28"/>
    <w:rsid w:val="0031265B"/>
    <w:rsid w:val="0031502B"/>
    <w:rsid w:val="003162A0"/>
    <w:rsid w:val="0031788C"/>
    <w:rsid w:val="00320ECF"/>
    <w:rsid w:val="00321149"/>
    <w:rsid w:val="0032148E"/>
    <w:rsid w:val="00321A3C"/>
    <w:rsid w:val="0032380C"/>
    <w:rsid w:val="00324658"/>
    <w:rsid w:val="00325CBA"/>
    <w:rsid w:val="003270B4"/>
    <w:rsid w:val="0033167F"/>
    <w:rsid w:val="003330A0"/>
    <w:rsid w:val="00333ABA"/>
    <w:rsid w:val="00336137"/>
    <w:rsid w:val="00336A00"/>
    <w:rsid w:val="003413D9"/>
    <w:rsid w:val="003429CD"/>
    <w:rsid w:val="00342A6A"/>
    <w:rsid w:val="003446FA"/>
    <w:rsid w:val="003452FD"/>
    <w:rsid w:val="0035033D"/>
    <w:rsid w:val="00350D0C"/>
    <w:rsid w:val="00350D2A"/>
    <w:rsid w:val="003510E5"/>
    <w:rsid w:val="003512B6"/>
    <w:rsid w:val="003519C8"/>
    <w:rsid w:val="00351D1A"/>
    <w:rsid w:val="003533E7"/>
    <w:rsid w:val="00362A1B"/>
    <w:rsid w:val="00362CAC"/>
    <w:rsid w:val="00364514"/>
    <w:rsid w:val="00364CDF"/>
    <w:rsid w:val="0036711B"/>
    <w:rsid w:val="00367F55"/>
    <w:rsid w:val="00370429"/>
    <w:rsid w:val="003734BA"/>
    <w:rsid w:val="003738FF"/>
    <w:rsid w:val="0038053C"/>
    <w:rsid w:val="00383DC4"/>
    <w:rsid w:val="00383EF3"/>
    <w:rsid w:val="003861D1"/>
    <w:rsid w:val="00390798"/>
    <w:rsid w:val="0039186C"/>
    <w:rsid w:val="00394496"/>
    <w:rsid w:val="003A070A"/>
    <w:rsid w:val="003A1F50"/>
    <w:rsid w:val="003A30E3"/>
    <w:rsid w:val="003A4DAC"/>
    <w:rsid w:val="003B222E"/>
    <w:rsid w:val="003B2303"/>
    <w:rsid w:val="003B24B8"/>
    <w:rsid w:val="003B373F"/>
    <w:rsid w:val="003B3B5C"/>
    <w:rsid w:val="003B3F3B"/>
    <w:rsid w:val="003B50B2"/>
    <w:rsid w:val="003B79C9"/>
    <w:rsid w:val="003C123B"/>
    <w:rsid w:val="003C5570"/>
    <w:rsid w:val="003C6F2F"/>
    <w:rsid w:val="003D0EB6"/>
    <w:rsid w:val="003D126C"/>
    <w:rsid w:val="003D4DB0"/>
    <w:rsid w:val="003D55A4"/>
    <w:rsid w:val="003D5945"/>
    <w:rsid w:val="003E00C3"/>
    <w:rsid w:val="003E28EC"/>
    <w:rsid w:val="003E317C"/>
    <w:rsid w:val="003E6521"/>
    <w:rsid w:val="003F20C1"/>
    <w:rsid w:val="003F232F"/>
    <w:rsid w:val="003F2776"/>
    <w:rsid w:val="003F4ABF"/>
    <w:rsid w:val="003F5583"/>
    <w:rsid w:val="003F5C1A"/>
    <w:rsid w:val="003F6E14"/>
    <w:rsid w:val="003F7281"/>
    <w:rsid w:val="003F785E"/>
    <w:rsid w:val="004000D1"/>
    <w:rsid w:val="00401C44"/>
    <w:rsid w:val="00403CCF"/>
    <w:rsid w:val="00403DDE"/>
    <w:rsid w:val="0040422E"/>
    <w:rsid w:val="0040442E"/>
    <w:rsid w:val="00404D3E"/>
    <w:rsid w:val="004054C6"/>
    <w:rsid w:val="00406542"/>
    <w:rsid w:val="0040654D"/>
    <w:rsid w:val="00407A0D"/>
    <w:rsid w:val="00410F12"/>
    <w:rsid w:val="004139CE"/>
    <w:rsid w:val="004146DC"/>
    <w:rsid w:val="00415F7A"/>
    <w:rsid w:val="00416921"/>
    <w:rsid w:val="0041716A"/>
    <w:rsid w:val="0042024A"/>
    <w:rsid w:val="00422FE8"/>
    <w:rsid w:val="0042319A"/>
    <w:rsid w:val="00431515"/>
    <w:rsid w:val="004339CA"/>
    <w:rsid w:val="00435C95"/>
    <w:rsid w:val="004360B5"/>
    <w:rsid w:val="004372EE"/>
    <w:rsid w:val="00437D5C"/>
    <w:rsid w:val="004423B3"/>
    <w:rsid w:val="004506C1"/>
    <w:rsid w:val="00453091"/>
    <w:rsid w:val="00454814"/>
    <w:rsid w:val="00454C04"/>
    <w:rsid w:val="00460DA3"/>
    <w:rsid w:val="004616D3"/>
    <w:rsid w:val="004631C9"/>
    <w:rsid w:val="00465419"/>
    <w:rsid w:val="0046591D"/>
    <w:rsid w:val="00465D47"/>
    <w:rsid w:val="00466B93"/>
    <w:rsid w:val="00466C25"/>
    <w:rsid w:val="00466D70"/>
    <w:rsid w:val="00466F9E"/>
    <w:rsid w:val="0047047A"/>
    <w:rsid w:val="004729BC"/>
    <w:rsid w:val="004738A2"/>
    <w:rsid w:val="00477C63"/>
    <w:rsid w:val="004827EF"/>
    <w:rsid w:val="004833D5"/>
    <w:rsid w:val="0048344F"/>
    <w:rsid w:val="00483B12"/>
    <w:rsid w:val="004871E1"/>
    <w:rsid w:val="004908C6"/>
    <w:rsid w:val="004937C5"/>
    <w:rsid w:val="00494B9D"/>
    <w:rsid w:val="00495971"/>
    <w:rsid w:val="00495B5A"/>
    <w:rsid w:val="004A060C"/>
    <w:rsid w:val="004A67F9"/>
    <w:rsid w:val="004A6DF1"/>
    <w:rsid w:val="004A7FA6"/>
    <w:rsid w:val="004B181A"/>
    <w:rsid w:val="004B2412"/>
    <w:rsid w:val="004B3252"/>
    <w:rsid w:val="004B4C67"/>
    <w:rsid w:val="004B4CCD"/>
    <w:rsid w:val="004B5076"/>
    <w:rsid w:val="004B64E4"/>
    <w:rsid w:val="004B7AF8"/>
    <w:rsid w:val="004C0E4A"/>
    <w:rsid w:val="004C1F40"/>
    <w:rsid w:val="004C45A9"/>
    <w:rsid w:val="004C4AAF"/>
    <w:rsid w:val="004D0389"/>
    <w:rsid w:val="004D081F"/>
    <w:rsid w:val="004D4D6A"/>
    <w:rsid w:val="004D752E"/>
    <w:rsid w:val="004E2790"/>
    <w:rsid w:val="004E3EA9"/>
    <w:rsid w:val="004E6CB3"/>
    <w:rsid w:val="004F58A7"/>
    <w:rsid w:val="004F6863"/>
    <w:rsid w:val="004F72FC"/>
    <w:rsid w:val="004F7D22"/>
    <w:rsid w:val="00500DD0"/>
    <w:rsid w:val="00500EB8"/>
    <w:rsid w:val="00501E2B"/>
    <w:rsid w:val="005025C3"/>
    <w:rsid w:val="00506EF2"/>
    <w:rsid w:val="00510D0D"/>
    <w:rsid w:val="0051241E"/>
    <w:rsid w:val="00514074"/>
    <w:rsid w:val="0051532A"/>
    <w:rsid w:val="00516E6C"/>
    <w:rsid w:val="00520DC6"/>
    <w:rsid w:val="005218ED"/>
    <w:rsid w:val="00523935"/>
    <w:rsid w:val="005244F6"/>
    <w:rsid w:val="00525FF0"/>
    <w:rsid w:val="005266FD"/>
    <w:rsid w:val="005325A0"/>
    <w:rsid w:val="00533E4A"/>
    <w:rsid w:val="00533E91"/>
    <w:rsid w:val="00536D25"/>
    <w:rsid w:val="00541330"/>
    <w:rsid w:val="0054279F"/>
    <w:rsid w:val="005445D2"/>
    <w:rsid w:val="00545513"/>
    <w:rsid w:val="00545765"/>
    <w:rsid w:val="0055035C"/>
    <w:rsid w:val="005509DD"/>
    <w:rsid w:val="00551762"/>
    <w:rsid w:val="005519F3"/>
    <w:rsid w:val="00551CD8"/>
    <w:rsid w:val="00552878"/>
    <w:rsid w:val="00554324"/>
    <w:rsid w:val="00554AEE"/>
    <w:rsid w:val="005559EA"/>
    <w:rsid w:val="00555B90"/>
    <w:rsid w:val="005568E6"/>
    <w:rsid w:val="00556DDE"/>
    <w:rsid w:val="0056148A"/>
    <w:rsid w:val="00566122"/>
    <w:rsid w:val="00567EE4"/>
    <w:rsid w:val="00570729"/>
    <w:rsid w:val="0057462B"/>
    <w:rsid w:val="00575B46"/>
    <w:rsid w:val="00575BCF"/>
    <w:rsid w:val="00577007"/>
    <w:rsid w:val="005805F4"/>
    <w:rsid w:val="00581374"/>
    <w:rsid w:val="00581EA4"/>
    <w:rsid w:val="00582602"/>
    <w:rsid w:val="0058304C"/>
    <w:rsid w:val="00586E79"/>
    <w:rsid w:val="005903B5"/>
    <w:rsid w:val="00592EAB"/>
    <w:rsid w:val="005A3A14"/>
    <w:rsid w:val="005A70CD"/>
    <w:rsid w:val="005B28B4"/>
    <w:rsid w:val="005B43A6"/>
    <w:rsid w:val="005B494C"/>
    <w:rsid w:val="005C0227"/>
    <w:rsid w:val="005C0F74"/>
    <w:rsid w:val="005C0F83"/>
    <w:rsid w:val="005C2C1C"/>
    <w:rsid w:val="005C61B0"/>
    <w:rsid w:val="005D188C"/>
    <w:rsid w:val="005D3456"/>
    <w:rsid w:val="005D5112"/>
    <w:rsid w:val="005D58EF"/>
    <w:rsid w:val="005E0346"/>
    <w:rsid w:val="005E7534"/>
    <w:rsid w:val="005F0E06"/>
    <w:rsid w:val="005F65E0"/>
    <w:rsid w:val="005F6BC3"/>
    <w:rsid w:val="005F753D"/>
    <w:rsid w:val="006003E9"/>
    <w:rsid w:val="006020A0"/>
    <w:rsid w:val="00604651"/>
    <w:rsid w:val="006054A3"/>
    <w:rsid w:val="00605966"/>
    <w:rsid w:val="00606EA1"/>
    <w:rsid w:val="00607CFD"/>
    <w:rsid w:val="00610D93"/>
    <w:rsid w:val="00612F09"/>
    <w:rsid w:val="00614200"/>
    <w:rsid w:val="00614F42"/>
    <w:rsid w:val="00614F73"/>
    <w:rsid w:val="00615D00"/>
    <w:rsid w:val="0061656C"/>
    <w:rsid w:val="00621CA2"/>
    <w:rsid w:val="00623355"/>
    <w:rsid w:val="00623D87"/>
    <w:rsid w:val="0063055C"/>
    <w:rsid w:val="00631B02"/>
    <w:rsid w:val="0064159B"/>
    <w:rsid w:val="006421D8"/>
    <w:rsid w:val="00643872"/>
    <w:rsid w:val="00644328"/>
    <w:rsid w:val="00644EA6"/>
    <w:rsid w:val="006455A2"/>
    <w:rsid w:val="00647F1D"/>
    <w:rsid w:val="00650634"/>
    <w:rsid w:val="00650B87"/>
    <w:rsid w:val="006521E7"/>
    <w:rsid w:val="00652B43"/>
    <w:rsid w:val="0065435E"/>
    <w:rsid w:val="00654561"/>
    <w:rsid w:val="00655A05"/>
    <w:rsid w:val="00656226"/>
    <w:rsid w:val="006625CB"/>
    <w:rsid w:val="00662BDE"/>
    <w:rsid w:val="00663CC5"/>
    <w:rsid w:val="006647C6"/>
    <w:rsid w:val="00664DE4"/>
    <w:rsid w:val="006659B4"/>
    <w:rsid w:val="00666C79"/>
    <w:rsid w:val="006707A6"/>
    <w:rsid w:val="0067311F"/>
    <w:rsid w:val="006767C5"/>
    <w:rsid w:val="00676BBB"/>
    <w:rsid w:val="006805ED"/>
    <w:rsid w:val="0068291B"/>
    <w:rsid w:val="00683BDA"/>
    <w:rsid w:val="006848AF"/>
    <w:rsid w:val="006858A9"/>
    <w:rsid w:val="006904B6"/>
    <w:rsid w:val="00690949"/>
    <w:rsid w:val="006914AD"/>
    <w:rsid w:val="00692C73"/>
    <w:rsid w:val="006952D8"/>
    <w:rsid w:val="0069702B"/>
    <w:rsid w:val="006A2C8C"/>
    <w:rsid w:val="006A399E"/>
    <w:rsid w:val="006A58FA"/>
    <w:rsid w:val="006A6482"/>
    <w:rsid w:val="006A70D9"/>
    <w:rsid w:val="006A7E58"/>
    <w:rsid w:val="006B0200"/>
    <w:rsid w:val="006B0AAE"/>
    <w:rsid w:val="006B0E19"/>
    <w:rsid w:val="006B29D3"/>
    <w:rsid w:val="006B2AF0"/>
    <w:rsid w:val="006B2C56"/>
    <w:rsid w:val="006B4FCD"/>
    <w:rsid w:val="006B6A45"/>
    <w:rsid w:val="006B6ACA"/>
    <w:rsid w:val="006B6DF1"/>
    <w:rsid w:val="006B7F30"/>
    <w:rsid w:val="006C283D"/>
    <w:rsid w:val="006D2330"/>
    <w:rsid w:val="006D2627"/>
    <w:rsid w:val="006D2F81"/>
    <w:rsid w:val="006D42EA"/>
    <w:rsid w:val="006D5E81"/>
    <w:rsid w:val="006D6D37"/>
    <w:rsid w:val="006D7A80"/>
    <w:rsid w:val="006E110F"/>
    <w:rsid w:val="006E4853"/>
    <w:rsid w:val="006F3A40"/>
    <w:rsid w:val="006F4AEC"/>
    <w:rsid w:val="006F4F06"/>
    <w:rsid w:val="00700BC2"/>
    <w:rsid w:val="00702D47"/>
    <w:rsid w:val="00706FE1"/>
    <w:rsid w:val="00711F5D"/>
    <w:rsid w:val="007121ED"/>
    <w:rsid w:val="007151DA"/>
    <w:rsid w:val="007202A5"/>
    <w:rsid w:val="00720FEA"/>
    <w:rsid w:val="0072290F"/>
    <w:rsid w:val="007237A4"/>
    <w:rsid w:val="0072417C"/>
    <w:rsid w:val="00726D88"/>
    <w:rsid w:val="00735464"/>
    <w:rsid w:val="00737A2B"/>
    <w:rsid w:val="00741507"/>
    <w:rsid w:val="00741884"/>
    <w:rsid w:val="00743028"/>
    <w:rsid w:val="00743D8C"/>
    <w:rsid w:val="00745437"/>
    <w:rsid w:val="0074770E"/>
    <w:rsid w:val="00747D65"/>
    <w:rsid w:val="00750369"/>
    <w:rsid w:val="00752423"/>
    <w:rsid w:val="007557C6"/>
    <w:rsid w:val="00755B1A"/>
    <w:rsid w:val="00761EF9"/>
    <w:rsid w:val="00763DFB"/>
    <w:rsid w:val="0076623B"/>
    <w:rsid w:val="007718FD"/>
    <w:rsid w:val="00774EA8"/>
    <w:rsid w:val="00774FEC"/>
    <w:rsid w:val="007759F9"/>
    <w:rsid w:val="00782239"/>
    <w:rsid w:val="007849DA"/>
    <w:rsid w:val="00785992"/>
    <w:rsid w:val="00790423"/>
    <w:rsid w:val="00793539"/>
    <w:rsid w:val="00794F86"/>
    <w:rsid w:val="00795FAE"/>
    <w:rsid w:val="00797593"/>
    <w:rsid w:val="00797B15"/>
    <w:rsid w:val="00797DF3"/>
    <w:rsid w:val="007A4AFC"/>
    <w:rsid w:val="007A5852"/>
    <w:rsid w:val="007A674D"/>
    <w:rsid w:val="007A6B33"/>
    <w:rsid w:val="007B63AE"/>
    <w:rsid w:val="007C04C8"/>
    <w:rsid w:val="007C1820"/>
    <w:rsid w:val="007C1972"/>
    <w:rsid w:val="007C49FE"/>
    <w:rsid w:val="007C4B2C"/>
    <w:rsid w:val="007C4CD4"/>
    <w:rsid w:val="007C5E14"/>
    <w:rsid w:val="007C645E"/>
    <w:rsid w:val="007C64FA"/>
    <w:rsid w:val="007C6C45"/>
    <w:rsid w:val="007D3784"/>
    <w:rsid w:val="007D4D84"/>
    <w:rsid w:val="007D607B"/>
    <w:rsid w:val="007D6A36"/>
    <w:rsid w:val="007E08CF"/>
    <w:rsid w:val="007F0AFB"/>
    <w:rsid w:val="007F4566"/>
    <w:rsid w:val="007F52BE"/>
    <w:rsid w:val="007F5FD0"/>
    <w:rsid w:val="007F6429"/>
    <w:rsid w:val="007F71D0"/>
    <w:rsid w:val="0080076E"/>
    <w:rsid w:val="008011CD"/>
    <w:rsid w:val="00804237"/>
    <w:rsid w:val="00804841"/>
    <w:rsid w:val="00804AB0"/>
    <w:rsid w:val="00806B18"/>
    <w:rsid w:val="00806E69"/>
    <w:rsid w:val="008129F0"/>
    <w:rsid w:val="00813BDF"/>
    <w:rsid w:val="008143EE"/>
    <w:rsid w:val="0081518A"/>
    <w:rsid w:val="008174EE"/>
    <w:rsid w:val="008210F9"/>
    <w:rsid w:val="00822164"/>
    <w:rsid w:val="0082293F"/>
    <w:rsid w:val="00824DD8"/>
    <w:rsid w:val="00825DE0"/>
    <w:rsid w:val="00825F0B"/>
    <w:rsid w:val="00831449"/>
    <w:rsid w:val="00831942"/>
    <w:rsid w:val="00835CF1"/>
    <w:rsid w:val="00842D32"/>
    <w:rsid w:val="00842DF0"/>
    <w:rsid w:val="00845E35"/>
    <w:rsid w:val="0084668E"/>
    <w:rsid w:val="00850CE3"/>
    <w:rsid w:val="0085476C"/>
    <w:rsid w:val="008616E4"/>
    <w:rsid w:val="00861C00"/>
    <w:rsid w:val="0086214E"/>
    <w:rsid w:val="008621D6"/>
    <w:rsid w:val="008656C5"/>
    <w:rsid w:val="0086619F"/>
    <w:rsid w:val="00866E0A"/>
    <w:rsid w:val="00867195"/>
    <w:rsid w:val="00870B54"/>
    <w:rsid w:val="00871032"/>
    <w:rsid w:val="008710C8"/>
    <w:rsid w:val="008714EB"/>
    <w:rsid w:val="00872042"/>
    <w:rsid w:val="00875A99"/>
    <w:rsid w:val="00880677"/>
    <w:rsid w:val="008846A5"/>
    <w:rsid w:val="008847CE"/>
    <w:rsid w:val="0088629B"/>
    <w:rsid w:val="00886C83"/>
    <w:rsid w:val="00887292"/>
    <w:rsid w:val="008877B8"/>
    <w:rsid w:val="00887E08"/>
    <w:rsid w:val="00890EE7"/>
    <w:rsid w:val="008910DC"/>
    <w:rsid w:val="0089471B"/>
    <w:rsid w:val="008947CF"/>
    <w:rsid w:val="008960BA"/>
    <w:rsid w:val="0089780F"/>
    <w:rsid w:val="008A03AD"/>
    <w:rsid w:val="008A06D0"/>
    <w:rsid w:val="008A1927"/>
    <w:rsid w:val="008A6342"/>
    <w:rsid w:val="008A6804"/>
    <w:rsid w:val="008A7BD8"/>
    <w:rsid w:val="008B032E"/>
    <w:rsid w:val="008B3F89"/>
    <w:rsid w:val="008B7067"/>
    <w:rsid w:val="008C1571"/>
    <w:rsid w:val="008C17A7"/>
    <w:rsid w:val="008C2EFF"/>
    <w:rsid w:val="008C36BC"/>
    <w:rsid w:val="008C3865"/>
    <w:rsid w:val="008D0253"/>
    <w:rsid w:val="008D0FAC"/>
    <w:rsid w:val="008D1F92"/>
    <w:rsid w:val="008D3207"/>
    <w:rsid w:val="008D3840"/>
    <w:rsid w:val="008D3C70"/>
    <w:rsid w:val="008D446C"/>
    <w:rsid w:val="008D6467"/>
    <w:rsid w:val="008D780C"/>
    <w:rsid w:val="008E48E3"/>
    <w:rsid w:val="008F22A4"/>
    <w:rsid w:val="008F5A1C"/>
    <w:rsid w:val="008F5FBF"/>
    <w:rsid w:val="0090374D"/>
    <w:rsid w:val="009062D9"/>
    <w:rsid w:val="00922938"/>
    <w:rsid w:val="00923996"/>
    <w:rsid w:val="00923E81"/>
    <w:rsid w:val="00926411"/>
    <w:rsid w:val="009273E0"/>
    <w:rsid w:val="00927EAB"/>
    <w:rsid w:val="009341EB"/>
    <w:rsid w:val="00940202"/>
    <w:rsid w:val="00941267"/>
    <w:rsid w:val="009418F3"/>
    <w:rsid w:val="009463F7"/>
    <w:rsid w:val="00946978"/>
    <w:rsid w:val="00947708"/>
    <w:rsid w:val="009509F5"/>
    <w:rsid w:val="0095211D"/>
    <w:rsid w:val="0096008F"/>
    <w:rsid w:val="009611C5"/>
    <w:rsid w:val="00964520"/>
    <w:rsid w:val="00970349"/>
    <w:rsid w:val="00972520"/>
    <w:rsid w:val="0097515B"/>
    <w:rsid w:val="0097574C"/>
    <w:rsid w:val="0097684C"/>
    <w:rsid w:val="00980D3C"/>
    <w:rsid w:val="00981555"/>
    <w:rsid w:val="009816B7"/>
    <w:rsid w:val="009816F8"/>
    <w:rsid w:val="00981814"/>
    <w:rsid w:val="00981ADF"/>
    <w:rsid w:val="00983AE2"/>
    <w:rsid w:val="00983DF6"/>
    <w:rsid w:val="00986299"/>
    <w:rsid w:val="009900A7"/>
    <w:rsid w:val="00992DF4"/>
    <w:rsid w:val="0099362E"/>
    <w:rsid w:val="00994197"/>
    <w:rsid w:val="009941F1"/>
    <w:rsid w:val="0099553B"/>
    <w:rsid w:val="009978E4"/>
    <w:rsid w:val="009A12AF"/>
    <w:rsid w:val="009A2622"/>
    <w:rsid w:val="009A3D2D"/>
    <w:rsid w:val="009A5642"/>
    <w:rsid w:val="009B1255"/>
    <w:rsid w:val="009B12EA"/>
    <w:rsid w:val="009B67E8"/>
    <w:rsid w:val="009C0AFA"/>
    <w:rsid w:val="009C1539"/>
    <w:rsid w:val="009C2866"/>
    <w:rsid w:val="009C455F"/>
    <w:rsid w:val="009C5EA6"/>
    <w:rsid w:val="009C6821"/>
    <w:rsid w:val="009C6C72"/>
    <w:rsid w:val="009C6DBE"/>
    <w:rsid w:val="009C7ECF"/>
    <w:rsid w:val="009D16C7"/>
    <w:rsid w:val="009D173A"/>
    <w:rsid w:val="009D1B10"/>
    <w:rsid w:val="009D3072"/>
    <w:rsid w:val="009D45A1"/>
    <w:rsid w:val="009D59D4"/>
    <w:rsid w:val="009D605B"/>
    <w:rsid w:val="009E0701"/>
    <w:rsid w:val="009E3EAF"/>
    <w:rsid w:val="009E708F"/>
    <w:rsid w:val="009F1181"/>
    <w:rsid w:val="009F5732"/>
    <w:rsid w:val="009F68E0"/>
    <w:rsid w:val="009F78FC"/>
    <w:rsid w:val="00A00F50"/>
    <w:rsid w:val="00A01368"/>
    <w:rsid w:val="00A07B83"/>
    <w:rsid w:val="00A1065D"/>
    <w:rsid w:val="00A13AA0"/>
    <w:rsid w:val="00A14057"/>
    <w:rsid w:val="00A1653C"/>
    <w:rsid w:val="00A21ACC"/>
    <w:rsid w:val="00A23952"/>
    <w:rsid w:val="00A2579A"/>
    <w:rsid w:val="00A27284"/>
    <w:rsid w:val="00A27A02"/>
    <w:rsid w:val="00A30976"/>
    <w:rsid w:val="00A340DF"/>
    <w:rsid w:val="00A3452B"/>
    <w:rsid w:val="00A35068"/>
    <w:rsid w:val="00A35784"/>
    <w:rsid w:val="00A35C1E"/>
    <w:rsid w:val="00A37259"/>
    <w:rsid w:val="00A37858"/>
    <w:rsid w:val="00A4180E"/>
    <w:rsid w:val="00A43C9F"/>
    <w:rsid w:val="00A44C61"/>
    <w:rsid w:val="00A468EF"/>
    <w:rsid w:val="00A520F4"/>
    <w:rsid w:val="00A528B7"/>
    <w:rsid w:val="00A54CE0"/>
    <w:rsid w:val="00A5591F"/>
    <w:rsid w:val="00A62327"/>
    <w:rsid w:val="00A623D1"/>
    <w:rsid w:val="00A63970"/>
    <w:rsid w:val="00A64CB2"/>
    <w:rsid w:val="00A656E4"/>
    <w:rsid w:val="00A661FB"/>
    <w:rsid w:val="00A67F14"/>
    <w:rsid w:val="00A70E14"/>
    <w:rsid w:val="00A714BE"/>
    <w:rsid w:val="00A734FE"/>
    <w:rsid w:val="00A74DA1"/>
    <w:rsid w:val="00A800CF"/>
    <w:rsid w:val="00A82754"/>
    <w:rsid w:val="00A85F07"/>
    <w:rsid w:val="00A86B08"/>
    <w:rsid w:val="00A90867"/>
    <w:rsid w:val="00A911F6"/>
    <w:rsid w:val="00A91262"/>
    <w:rsid w:val="00AA04EF"/>
    <w:rsid w:val="00AA08AE"/>
    <w:rsid w:val="00AA31DD"/>
    <w:rsid w:val="00AA33A3"/>
    <w:rsid w:val="00AB0F5E"/>
    <w:rsid w:val="00AB127D"/>
    <w:rsid w:val="00AB139A"/>
    <w:rsid w:val="00AB3215"/>
    <w:rsid w:val="00AB5613"/>
    <w:rsid w:val="00AC0174"/>
    <w:rsid w:val="00AC2F33"/>
    <w:rsid w:val="00AD304D"/>
    <w:rsid w:val="00AD3794"/>
    <w:rsid w:val="00AE120F"/>
    <w:rsid w:val="00AE40FC"/>
    <w:rsid w:val="00AE4378"/>
    <w:rsid w:val="00AE58EF"/>
    <w:rsid w:val="00AE5B14"/>
    <w:rsid w:val="00AF1029"/>
    <w:rsid w:val="00AF2209"/>
    <w:rsid w:val="00AF26AA"/>
    <w:rsid w:val="00AF2A60"/>
    <w:rsid w:val="00AF40B9"/>
    <w:rsid w:val="00AF4FEA"/>
    <w:rsid w:val="00AF61D9"/>
    <w:rsid w:val="00B02BCC"/>
    <w:rsid w:val="00B02EB7"/>
    <w:rsid w:val="00B043F6"/>
    <w:rsid w:val="00B057C9"/>
    <w:rsid w:val="00B065D1"/>
    <w:rsid w:val="00B112BB"/>
    <w:rsid w:val="00B13001"/>
    <w:rsid w:val="00B21077"/>
    <w:rsid w:val="00B22128"/>
    <w:rsid w:val="00B257FC"/>
    <w:rsid w:val="00B27843"/>
    <w:rsid w:val="00B31AC8"/>
    <w:rsid w:val="00B33814"/>
    <w:rsid w:val="00B36D73"/>
    <w:rsid w:val="00B36EE6"/>
    <w:rsid w:val="00B411AD"/>
    <w:rsid w:val="00B42EDF"/>
    <w:rsid w:val="00B515FF"/>
    <w:rsid w:val="00B523F4"/>
    <w:rsid w:val="00B52D51"/>
    <w:rsid w:val="00B548E8"/>
    <w:rsid w:val="00B56400"/>
    <w:rsid w:val="00B57ABE"/>
    <w:rsid w:val="00B60E5B"/>
    <w:rsid w:val="00B6106B"/>
    <w:rsid w:val="00B61BAD"/>
    <w:rsid w:val="00B62E92"/>
    <w:rsid w:val="00B65F7F"/>
    <w:rsid w:val="00B72666"/>
    <w:rsid w:val="00B7360B"/>
    <w:rsid w:val="00B73ACF"/>
    <w:rsid w:val="00B75B0F"/>
    <w:rsid w:val="00B762E8"/>
    <w:rsid w:val="00B84366"/>
    <w:rsid w:val="00B8437E"/>
    <w:rsid w:val="00B8456E"/>
    <w:rsid w:val="00B8550A"/>
    <w:rsid w:val="00B86845"/>
    <w:rsid w:val="00B86B63"/>
    <w:rsid w:val="00B879A7"/>
    <w:rsid w:val="00B90022"/>
    <w:rsid w:val="00B908B3"/>
    <w:rsid w:val="00B91241"/>
    <w:rsid w:val="00B92325"/>
    <w:rsid w:val="00B92C5C"/>
    <w:rsid w:val="00B95940"/>
    <w:rsid w:val="00B968D1"/>
    <w:rsid w:val="00B971A1"/>
    <w:rsid w:val="00BA0415"/>
    <w:rsid w:val="00BA2C6F"/>
    <w:rsid w:val="00BA34F3"/>
    <w:rsid w:val="00BA7011"/>
    <w:rsid w:val="00BB3A38"/>
    <w:rsid w:val="00BB505D"/>
    <w:rsid w:val="00BB7D4E"/>
    <w:rsid w:val="00BC0C6D"/>
    <w:rsid w:val="00BC2574"/>
    <w:rsid w:val="00BD0022"/>
    <w:rsid w:val="00BD058C"/>
    <w:rsid w:val="00BD1717"/>
    <w:rsid w:val="00BD30FC"/>
    <w:rsid w:val="00BD4B2F"/>
    <w:rsid w:val="00BD4E29"/>
    <w:rsid w:val="00BE01E8"/>
    <w:rsid w:val="00BE23D7"/>
    <w:rsid w:val="00BE29C0"/>
    <w:rsid w:val="00BE30F3"/>
    <w:rsid w:val="00BE3865"/>
    <w:rsid w:val="00BE3CEB"/>
    <w:rsid w:val="00BE470E"/>
    <w:rsid w:val="00BE542D"/>
    <w:rsid w:val="00BE6749"/>
    <w:rsid w:val="00BE6E85"/>
    <w:rsid w:val="00BF1966"/>
    <w:rsid w:val="00BF7A0F"/>
    <w:rsid w:val="00C05F13"/>
    <w:rsid w:val="00C06BFE"/>
    <w:rsid w:val="00C13507"/>
    <w:rsid w:val="00C157A9"/>
    <w:rsid w:val="00C17092"/>
    <w:rsid w:val="00C17E9F"/>
    <w:rsid w:val="00C20B03"/>
    <w:rsid w:val="00C23397"/>
    <w:rsid w:val="00C23D99"/>
    <w:rsid w:val="00C329DE"/>
    <w:rsid w:val="00C33304"/>
    <w:rsid w:val="00C3348F"/>
    <w:rsid w:val="00C341D6"/>
    <w:rsid w:val="00C355B4"/>
    <w:rsid w:val="00C35A9D"/>
    <w:rsid w:val="00C36038"/>
    <w:rsid w:val="00C37785"/>
    <w:rsid w:val="00C41F59"/>
    <w:rsid w:val="00C41FD0"/>
    <w:rsid w:val="00C47C87"/>
    <w:rsid w:val="00C5024E"/>
    <w:rsid w:val="00C56418"/>
    <w:rsid w:val="00C6015B"/>
    <w:rsid w:val="00C64EA4"/>
    <w:rsid w:val="00C70995"/>
    <w:rsid w:val="00C73A28"/>
    <w:rsid w:val="00C7434E"/>
    <w:rsid w:val="00C7606E"/>
    <w:rsid w:val="00C7690E"/>
    <w:rsid w:val="00C849B7"/>
    <w:rsid w:val="00C8645D"/>
    <w:rsid w:val="00C87E0D"/>
    <w:rsid w:val="00C906AB"/>
    <w:rsid w:val="00C95000"/>
    <w:rsid w:val="00C976EB"/>
    <w:rsid w:val="00CA4FA8"/>
    <w:rsid w:val="00CA6D94"/>
    <w:rsid w:val="00CA6DD8"/>
    <w:rsid w:val="00CB0EE9"/>
    <w:rsid w:val="00CB1219"/>
    <w:rsid w:val="00CB13BB"/>
    <w:rsid w:val="00CB4427"/>
    <w:rsid w:val="00CB48DA"/>
    <w:rsid w:val="00CB4DF0"/>
    <w:rsid w:val="00CB4E26"/>
    <w:rsid w:val="00CB5FFB"/>
    <w:rsid w:val="00CB6151"/>
    <w:rsid w:val="00CB7E3A"/>
    <w:rsid w:val="00CC05B5"/>
    <w:rsid w:val="00CC083C"/>
    <w:rsid w:val="00CC3FD0"/>
    <w:rsid w:val="00CC453B"/>
    <w:rsid w:val="00CC51B6"/>
    <w:rsid w:val="00CC5486"/>
    <w:rsid w:val="00CC55DC"/>
    <w:rsid w:val="00CC55F2"/>
    <w:rsid w:val="00CD3A1A"/>
    <w:rsid w:val="00CD4587"/>
    <w:rsid w:val="00CD747A"/>
    <w:rsid w:val="00CD7AFE"/>
    <w:rsid w:val="00CE1385"/>
    <w:rsid w:val="00CE3848"/>
    <w:rsid w:val="00CE4CE0"/>
    <w:rsid w:val="00CF0F07"/>
    <w:rsid w:val="00CF132C"/>
    <w:rsid w:val="00CF1FDC"/>
    <w:rsid w:val="00CF4C94"/>
    <w:rsid w:val="00CF52A9"/>
    <w:rsid w:val="00CF5633"/>
    <w:rsid w:val="00CF64A4"/>
    <w:rsid w:val="00D02B22"/>
    <w:rsid w:val="00D0642F"/>
    <w:rsid w:val="00D13C71"/>
    <w:rsid w:val="00D1674D"/>
    <w:rsid w:val="00D2055D"/>
    <w:rsid w:val="00D22E80"/>
    <w:rsid w:val="00D22F11"/>
    <w:rsid w:val="00D23B58"/>
    <w:rsid w:val="00D24979"/>
    <w:rsid w:val="00D3253D"/>
    <w:rsid w:val="00D329BF"/>
    <w:rsid w:val="00D34D91"/>
    <w:rsid w:val="00D36266"/>
    <w:rsid w:val="00D36355"/>
    <w:rsid w:val="00D403E1"/>
    <w:rsid w:val="00D40E72"/>
    <w:rsid w:val="00D421C9"/>
    <w:rsid w:val="00D43A27"/>
    <w:rsid w:val="00D43C17"/>
    <w:rsid w:val="00D4737A"/>
    <w:rsid w:val="00D5046F"/>
    <w:rsid w:val="00D526C0"/>
    <w:rsid w:val="00D54DF5"/>
    <w:rsid w:val="00D550A8"/>
    <w:rsid w:val="00D57E92"/>
    <w:rsid w:val="00D626C2"/>
    <w:rsid w:val="00D62DD6"/>
    <w:rsid w:val="00D65222"/>
    <w:rsid w:val="00D6588C"/>
    <w:rsid w:val="00D71DB7"/>
    <w:rsid w:val="00D75017"/>
    <w:rsid w:val="00D77CA4"/>
    <w:rsid w:val="00D84EAE"/>
    <w:rsid w:val="00D86A32"/>
    <w:rsid w:val="00D9000F"/>
    <w:rsid w:val="00D90EAE"/>
    <w:rsid w:val="00D94B1D"/>
    <w:rsid w:val="00D94C2A"/>
    <w:rsid w:val="00D97B93"/>
    <w:rsid w:val="00DA02DB"/>
    <w:rsid w:val="00DA1B88"/>
    <w:rsid w:val="00DA6F1B"/>
    <w:rsid w:val="00DB0106"/>
    <w:rsid w:val="00DB2256"/>
    <w:rsid w:val="00DB29A7"/>
    <w:rsid w:val="00DB45F4"/>
    <w:rsid w:val="00DB4779"/>
    <w:rsid w:val="00DB5446"/>
    <w:rsid w:val="00DB54E9"/>
    <w:rsid w:val="00DB56A1"/>
    <w:rsid w:val="00DB5E82"/>
    <w:rsid w:val="00DB7016"/>
    <w:rsid w:val="00DC04A5"/>
    <w:rsid w:val="00DC052B"/>
    <w:rsid w:val="00DC512E"/>
    <w:rsid w:val="00DC6524"/>
    <w:rsid w:val="00DC7483"/>
    <w:rsid w:val="00DC7C19"/>
    <w:rsid w:val="00DC7EEB"/>
    <w:rsid w:val="00DD22DB"/>
    <w:rsid w:val="00DD4D96"/>
    <w:rsid w:val="00DD7412"/>
    <w:rsid w:val="00DD79E3"/>
    <w:rsid w:val="00DE2E3C"/>
    <w:rsid w:val="00DE45DA"/>
    <w:rsid w:val="00DE517F"/>
    <w:rsid w:val="00DE5B08"/>
    <w:rsid w:val="00DE5C04"/>
    <w:rsid w:val="00DF0D8B"/>
    <w:rsid w:val="00DF3316"/>
    <w:rsid w:val="00E018B3"/>
    <w:rsid w:val="00E0264D"/>
    <w:rsid w:val="00E02A52"/>
    <w:rsid w:val="00E05896"/>
    <w:rsid w:val="00E0651F"/>
    <w:rsid w:val="00E066AB"/>
    <w:rsid w:val="00E1015C"/>
    <w:rsid w:val="00E123D5"/>
    <w:rsid w:val="00E13A24"/>
    <w:rsid w:val="00E14838"/>
    <w:rsid w:val="00E14E41"/>
    <w:rsid w:val="00E167B2"/>
    <w:rsid w:val="00E20760"/>
    <w:rsid w:val="00E21013"/>
    <w:rsid w:val="00E21261"/>
    <w:rsid w:val="00E22385"/>
    <w:rsid w:val="00E24DE7"/>
    <w:rsid w:val="00E24FD2"/>
    <w:rsid w:val="00E27530"/>
    <w:rsid w:val="00E27C3B"/>
    <w:rsid w:val="00E32CD4"/>
    <w:rsid w:val="00E33C3F"/>
    <w:rsid w:val="00E34873"/>
    <w:rsid w:val="00E359FC"/>
    <w:rsid w:val="00E35DB2"/>
    <w:rsid w:val="00E36429"/>
    <w:rsid w:val="00E3690C"/>
    <w:rsid w:val="00E40B46"/>
    <w:rsid w:val="00E42F57"/>
    <w:rsid w:val="00E4594F"/>
    <w:rsid w:val="00E46010"/>
    <w:rsid w:val="00E46184"/>
    <w:rsid w:val="00E519F3"/>
    <w:rsid w:val="00E55617"/>
    <w:rsid w:val="00E560CB"/>
    <w:rsid w:val="00E56B76"/>
    <w:rsid w:val="00E57962"/>
    <w:rsid w:val="00E57BFE"/>
    <w:rsid w:val="00E57EBF"/>
    <w:rsid w:val="00E61C80"/>
    <w:rsid w:val="00E62604"/>
    <w:rsid w:val="00E627B0"/>
    <w:rsid w:val="00E63C62"/>
    <w:rsid w:val="00E640CE"/>
    <w:rsid w:val="00E66CA4"/>
    <w:rsid w:val="00E67076"/>
    <w:rsid w:val="00E672C1"/>
    <w:rsid w:val="00E73896"/>
    <w:rsid w:val="00E73C53"/>
    <w:rsid w:val="00E74CE4"/>
    <w:rsid w:val="00E754F1"/>
    <w:rsid w:val="00E8100F"/>
    <w:rsid w:val="00E82226"/>
    <w:rsid w:val="00E849B2"/>
    <w:rsid w:val="00E8685B"/>
    <w:rsid w:val="00E878A9"/>
    <w:rsid w:val="00E87AD5"/>
    <w:rsid w:val="00E92061"/>
    <w:rsid w:val="00E92D3C"/>
    <w:rsid w:val="00E960FA"/>
    <w:rsid w:val="00E978D6"/>
    <w:rsid w:val="00EA213B"/>
    <w:rsid w:val="00EA720F"/>
    <w:rsid w:val="00EB53F8"/>
    <w:rsid w:val="00EC0DAD"/>
    <w:rsid w:val="00EC20CB"/>
    <w:rsid w:val="00EC4A4A"/>
    <w:rsid w:val="00EC6C43"/>
    <w:rsid w:val="00ED0A21"/>
    <w:rsid w:val="00ED158E"/>
    <w:rsid w:val="00ED21EB"/>
    <w:rsid w:val="00ED2FBE"/>
    <w:rsid w:val="00EE03BC"/>
    <w:rsid w:val="00EE0888"/>
    <w:rsid w:val="00EE08B5"/>
    <w:rsid w:val="00EE1F84"/>
    <w:rsid w:val="00EE2EB3"/>
    <w:rsid w:val="00EE35CC"/>
    <w:rsid w:val="00EE5676"/>
    <w:rsid w:val="00EE5A79"/>
    <w:rsid w:val="00EE6757"/>
    <w:rsid w:val="00EE6A8B"/>
    <w:rsid w:val="00EF1ED8"/>
    <w:rsid w:val="00EF3578"/>
    <w:rsid w:val="00EF4DB1"/>
    <w:rsid w:val="00F043C8"/>
    <w:rsid w:val="00F056A9"/>
    <w:rsid w:val="00F0669C"/>
    <w:rsid w:val="00F143A8"/>
    <w:rsid w:val="00F209BD"/>
    <w:rsid w:val="00F20F97"/>
    <w:rsid w:val="00F218DD"/>
    <w:rsid w:val="00F23AA9"/>
    <w:rsid w:val="00F24C7A"/>
    <w:rsid w:val="00F35606"/>
    <w:rsid w:val="00F400EF"/>
    <w:rsid w:val="00F4561E"/>
    <w:rsid w:val="00F462C8"/>
    <w:rsid w:val="00F46DEB"/>
    <w:rsid w:val="00F5537D"/>
    <w:rsid w:val="00F5586D"/>
    <w:rsid w:val="00F62C27"/>
    <w:rsid w:val="00F63A9C"/>
    <w:rsid w:val="00F64A58"/>
    <w:rsid w:val="00F67783"/>
    <w:rsid w:val="00F72AF0"/>
    <w:rsid w:val="00F762A5"/>
    <w:rsid w:val="00F769B5"/>
    <w:rsid w:val="00F769E2"/>
    <w:rsid w:val="00F84A57"/>
    <w:rsid w:val="00F85EB6"/>
    <w:rsid w:val="00F87A89"/>
    <w:rsid w:val="00F906D9"/>
    <w:rsid w:val="00F91FDB"/>
    <w:rsid w:val="00F94E52"/>
    <w:rsid w:val="00F95B28"/>
    <w:rsid w:val="00FA01D6"/>
    <w:rsid w:val="00FA0E45"/>
    <w:rsid w:val="00FA309D"/>
    <w:rsid w:val="00FA545C"/>
    <w:rsid w:val="00FA6237"/>
    <w:rsid w:val="00FB33AC"/>
    <w:rsid w:val="00FB60B5"/>
    <w:rsid w:val="00FB6B97"/>
    <w:rsid w:val="00FC3ACB"/>
    <w:rsid w:val="00FC4D5A"/>
    <w:rsid w:val="00FC6DBE"/>
    <w:rsid w:val="00FC7787"/>
    <w:rsid w:val="00FD0EF1"/>
    <w:rsid w:val="00FD41C4"/>
    <w:rsid w:val="00FD57E0"/>
    <w:rsid w:val="00FD6575"/>
    <w:rsid w:val="00FE0936"/>
    <w:rsid w:val="00FE0DB0"/>
    <w:rsid w:val="00FE12C7"/>
    <w:rsid w:val="00FE4B81"/>
    <w:rsid w:val="00FE6EDC"/>
    <w:rsid w:val="00FE7FDE"/>
    <w:rsid w:val="00FF1307"/>
    <w:rsid w:val="00FF35C9"/>
    <w:rsid w:val="00FF5626"/>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069FC89"/>
  <w15:docId w15:val="{49F63F03-F482-4A90-AA47-C1E6B691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8ED"/>
    <w:pPr>
      <w:spacing w:before="80"/>
      <w:jc w:val="both"/>
    </w:pPr>
    <w:rPr>
      <w:color w:val="000000"/>
      <w:lang w:val="en-US"/>
    </w:rPr>
  </w:style>
  <w:style w:type="paragraph" w:styleId="Heading1">
    <w:name w:val="heading 1"/>
    <w:basedOn w:val="Normal"/>
    <w:next w:val="Normal"/>
    <w:link w:val="Heading1Char"/>
    <w:qFormat/>
    <w:rsid w:val="00004F8A"/>
    <w:pPr>
      <w:keepNext/>
      <w:numPr>
        <w:numId w:val="13"/>
      </w:numPr>
      <w:pBdr>
        <w:bottom w:val="single" w:sz="12" w:space="1" w:color="365F91"/>
      </w:pBdr>
      <w:spacing w:before="600" w:after="80"/>
      <w:ind w:left="431" w:hanging="431"/>
      <w:outlineLvl w:val="0"/>
    </w:pPr>
    <w:rPr>
      <w:rFonts w:ascii="Cambria" w:hAnsi="Cambria"/>
      <w:b/>
      <w:bCs/>
      <w:color w:val="365F91"/>
      <w:sz w:val="28"/>
      <w:szCs w:val="24"/>
    </w:rPr>
  </w:style>
  <w:style w:type="paragraph" w:styleId="Heading2">
    <w:name w:val="heading 2"/>
    <w:basedOn w:val="Normal"/>
    <w:next w:val="Normal"/>
    <w:link w:val="Heading2Char"/>
    <w:qFormat/>
    <w:rsid w:val="00004F8A"/>
    <w:pPr>
      <w:keepNext/>
      <w:numPr>
        <w:ilvl w:val="1"/>
        <w:numId w:val="13"/>
      </w:numPr>
      <w:pBdr>
        <w:bottom w:val="single" w:sz="8" w:space="1" w:color="4F81BD"/>
      </w:pBdr>
      <w:spacing w:before="200" w:after="80"/>
      <w:ind w:left="578" w:hanging="578"/>
      <w:outlineLvl w:val="1"/>
    </w:pPr>
    <w:rPr>
      <w:rFonts w:ascii="Cambria" w:hAnsi="Cambria"/>
      <w:color w:val="365F91"/>
      <w:sz w:val="24"/>
      <w:szCs w:val="24"/>
    </w:rPr>
  </w:style>
  <w:style w:type="paragraph" w:styleId="Heading3">
    <w:name w:val="heading 3"/>
    <w:basedOn w:val="Normal"/>
    <w:next w:val="Normal"/>
    <w:link w:val="Heading3Char"/>
    <w:qFormat/>
    <w:rsid w:val="00004F8A"/>
    <w:pPr>
      <w:keepNext/>
      <w:numPr>
        <w:ilvl w:val="2"/>
        <w:numId w:val="13"/>
      </w:numPr>
      <w:pBdr>
        <w:bottom w:val="single" w:sz="4" w:space="1" w:color="95B3D7"/>
      </w:pBdr>
      <w:spacing w:before="200" w:after="80"/>
      <w:outlineLvl w:val="2"/>
    </w:pPr>
    <w:rPr>
      <w:rFonts w:ascii="Cambria" w:hAnsi="Cambria"/>
      <w:color w:val="4F81BD"/>
      <w:sz w:val="24"/>
      <w:szCs w:val="24"/>
    </w:rPr>
  </w:style>
  <w:style w:type="paragraph" w:styleId="Heading4">
    <w:name w:val="heading 4"/>
    <w:basedOn w:val="Heading3"/>
    <w:next w:val="Normal"/>
    <w:link w:val="Heading4Char"/>
    <w:qFormat/>
    <w:rsid w:val="005218ED"/>
    <w:pPr>
      <w:numPr>
        <w:ilvl w:val="3"/>
      </w:numPr>
      <w:pBdr>
        <w:bottom w:val="single" w:sz="4" w:space="2" w:color="B8CCE4"/>
      </w:pBdr>
      <w:outlineLvl w:val="3"/>
    </w:pPr>
    <w:rPr>
      <w:i/>
      <w:iCs/>
    </w:rPr>
  </w:style>
  <w:style w:type="paragraph" w:styleId="Heading5">
    <w:name w:val="heading 5"/>
    <w:basedOn w:val="Normal"/>
    <w:next w:val="Normal"/>
    <w:link w:val="Heading5Char"/>
    <w:qFormat/>
    <w:locked/>
    <w:rsid w:val="005218ED"/>
    <w:pPr>
      <w:numPr>
        <w:ilvl w:val="4"/>
        <w:numId w:val="13"/>
      </w:numPr>
      <w:spacing w:before="200" w:after="80"/>
      <w:outlineLvl w:val="4"/>
    </w:pPr>
    <w:rPr>
      <w:rFonts w:ascii="Cambria" w:hAnsi="Cambria"/>
      <w:color w:val="4F81BD"/>
    </w:rPr>
  </w:style>
  <w:style w:type="paragraph" w:styleId="Heading6">
    <w:name w:val="heading 6"/>
    <w:basedOn w:val="Normal"/>
    <w:next w:val="Normal"/>
    <w:link w:val="Heading6Char"/>
    <w:qFormat/>
    <w:locked/>
    <w:rsid w:val="005218ED"/>
    <w:pPr>
      <w:numPr>
        <w:ilvl w:val="5"/>
        <w:numId w:val="13"/>
      </w:numPr>
      <w:spacing w:before="280" w:after="100"/>
      <w:outlineLvl w:val="5"/>
    </w:pPr>
    <w:rPr>
      <w:rFonts w:ascii="Cambria" w:hAnsi="Cambria"/>
      <w:i/>
      <w:iCs/>
      <w:color w:val="4F81BD"/>
    </w:rPr>
  </w:style>
  <w:style w:type="paragraph" w:styleId="Heading7">
    <w:name w:val="heading 7"/>
    <w:basedOn w:val="Normal"/>
    <w:next w:val="Normal"/>
    <w:link w:val="Heading7Char"/>
    <w:qFormat/>
    <w:locked/>
    <w:rsid w:val="005218ED"/>
    <w:pPr>
      <w:numPr>
        <w:ilvl w:val="6"/>
        <w:numId w:val="1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qFormat/>
    <w:locked/>
    <w:rsid w:val="005218ED"/>
    <w:pPr>
      <w:numPr>
        <w:ilvl w:val="7"/>
        <w:numId w:val="1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qFormat/>
    <w:locked/>
    <w:rsid w:val="005218ED"/>
    <w:pPr>
      <w:numPr>
        <w:ilvl w:val="8"/>
        <w:numId w:val="1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04F8A"/>
    <w:rPr>
      <w:rFonts w:ascii="Cambria" w:hAnsi="Cambria"/>
      <w:b/>
      <w:bCs/>
      <w:color w:val="365F91"/>
      <w:sz w:val="28"/>
      <w:szCs w:val="24"/>
      <w:lang w:val="en-US"/>
    </w:rPr>
  </w:style>
  <w:style w:type="character" w:customStyle="1" w:styleId="Heading2Char">
    <w:name w:val="Heading 2 Char"/>
    <w:basedOn w:val="DefaultParagraphFont"/>
    <w:link w:val="Heading2"/>
    <w:locked/>
    <w:rsid w:val="00004F8A"/>
    <w:rPr>
      <w:rFonts w:ascii="Cambria" w:hAnsi="Cambria"/>
      <w:color w:val="365F91"/>
      <w:sz w:val="24"/>
      <w:szCs w:val="24"/>
      <w:lang w:val="en-US"/>
    </w:rPr>
  </w:style>
  <w:style w:type="character" w:customStyle="1" w:styleId="Heading3Char">
    <w:name w:val="Heading 3 Char"/>
    <w:basedOn w:val="DefaultParagraphFont"/>
    <w:link w:val="Heading3"/>
    <w:locked/>
    <w:rsid w:val="00004F8A"/>
    <w:rPr>
      <w:rFonts w:ascii="Cambria" w:hAnsi="Cambria"/>
      <w:color w:val="4F81BD"/>
      <w:sz w:val="24"/>
      <w:szCs w:val="24"/>
      <w:lang w:val="en-US"/>
    </w:rPr>
  </w:style>
  <w:style w:type="character" w:customStyle="1" w:styleId="Heading4Char">
    <w:name w:val="Heading 4 Char"/>
    <w:basedOn w:val="DefaultParagraphFont"/>
    <w:link w:val="Heading4"/>
    <w:locked/>
    <w:rsid w:val="000C66BC"/>
    <w:rPr>
      <w:rFonts w:ascii="Cambria" w:hAnsi="Cambria"/>
      <w:i/>
      <w:iCs/>
      <w:color w:val="4F81BD"/>
      <w:sz w:val="24"/>
      <w:szCs w:val="24"/>
      <w:lang w:val="en-US"/>
    </w:rPr>
  </w:style>
  <w:style w:type="character" w:customStyle="1" w:styleId="Heading5Char">
    <w:name w:val="Heading 5 Char"/>
    <w:basedOn w:val="DefaultParagraphFont"/>
    <w:link w:val="Heading5"/>
    <w:locked/>
    <w:rsid w:val="00A2579A"/>
    <w:rPr>
      <w:rFonts w:ascii="Cambria" w:hAnsi="Cambria"/>
      <w:color w:val="4F81BD"/>
      <w:lang w:val="en-US"/>
    </w:rPr>
  </w:style>
  <w:style w:type="character" w:customStyle="1" w:styleId="Heading6Char">
    <w:name w:val="Heading 6 Char"/>
    <w:basedOn w:val="DefaultParagraphFont"/>
    <w:link w:val="Heading6"/>
    <w:locked/>
    <w:rsid w:val="009D605B"/>
    <w:rPr>
      <w:rFonts w:ascii="Cambria" w:hAnsi="Cambria"/>
      <w:i/>
      <w:iCs/>
      <w:color w:val="4F81BD"/>
      <w:lang w:val="en-US"/>
    </w:rPr>
  </w:style>
  <w:style w:type="character" w:customStyle="1" w:styleId="Heading7Char">
    <w:name w:val="Heading 7 Char"/>
    <w:basedOn w:val="DefaultParagraphFont"/>
    <w:link w:val="Heading7"/>
    <w:locked/>
    <w:rsid w:val="009D605B"/>
    <w:rPr>
      <w:rFonts w:ascii="Cambria" w:hAnsi="Cambria"/>
      <w:b/>
      <w:bCs/>
      <w:color w:val="9BBB59"/>
      <w:sz w:val="20"/>
      <w:szCs w:val="20"/>
      <w:lang w:val="en-US"/>
    </w:rPr>
  </w:style>
  <w:style w:type="character" w:customStyle="1" w:styleId="Heading8Char">
    <w:name w:val="Heading 8 Char"/>
    <w:basedOn w:val="DefaultParagraphFont"/>
    <w:link w:val="Heading8"/>
    <w:locked/>
    <w:rsid w:val="009D605B"/>
    <w:rPr>
      <w:rFonts w:ascii="Cambria" w:hAnsi="Cambria"/>
      <w:b/>
      <w:bCs/>
      <w:i/>
      <w:iCs/>
      <w:color w:val="9BBB59"/>
      <w:sz w:val="20"/>
      <w:szCs w:val="20"/>
      <w:lang w:val="en-US"/>
    </w:rPr>
  </w:style>
  <w:style w:type="character" w:customStyle="1" w:styleId="Heading9Char">
    <w:name w:val="Heading 9 Char"/>
    <w:basedOn w:val="DefaultParagraphFont"/>
    <w:link w:val="Heading9"/>
    <w:locked/>
    <w:rsid w:val="009D605B"/>
    <w:rPr>
      <w:rFonts w:ascii="Cambria" w:hAnsi="Cambria"/>
      <w:i/>
      <w:iCs/>
      <w:color w:val="9BBB59"/>
      <w:sz w:val="20"/>
      <w:szCs w:val="20"/>
      <w:lang w:val="en-US"/>
    </w:rPr>
  </w:style>
  <w:style w:type="paragraph" w:styleId="Footer">
    <w:name w:val="footer"/>
    <w:basedOn w:val="Normal"/>
    <w:link w:val="FooterChar"/>
    <w:uiPriority w:val="99"/>
    <w:rsid w:val="005218ED"/>
    <w:pPr>
      <w:tabs>
        <w:tab w:val="center" w:pos="4153"/>
        <w:tab w:val="right" w:pos="8306"/>
      </w:tabs>
    </w:pPr>
  </w:style>
  <w:style w:type="character" w:customStyle="1" w:styleId="FooterChar">
    <w:name w:val="Footer Char"/>
    <w:basedOn w:val="DefaultParagraphFont"/>
    <w:link w:val="Footer"/>
    <w:uiPriority w:val="99"/>
    <w:locked/>
    <w:rsid w:val="003512B6"/>
    <w:rPr>
      <w:color w:val="000000"/>
      <w:lang w:val="en-US"/>
    </w:rPr>
  </w:style>
  <w:style w:type="character" w:styleId="PageNumber">
    <w:name w:val="page number"/>
    <w:basedOn w:val="DefaultParagraphFont"/>
    <w:uiPriority w:val="99"/>
    <w:rsid w:val="00BA34F3"/>
    <w:rPr>
      <w:rFonts w:cs="Times New Roman"/>
    </w:rPr>
  </w:style>
  <w:style w:type="paragraph" w:styleId="Title">
    <w:name w:val="Title"/>
    <w:basedOn w:val="Normal"/>
    <w:next w:val="Normal"/>
    <w:link w:val="TitleChar"/>
    <w:qFormat/>
    <w:rsid w:val="005218ED"/>
    <w:pPr>
      <w:spacing w:before="0" w:after="300" w:line="360" w:lineRule="auto"/>
      <w:jc w:val="center"/>
    </w:pPr>
    <w:rPr>
      <w:rFonts w:ascii="Cambria" w:hAnsi="Cambria"/>
      <w:iCs/>
      <w:color w:val="243F60"/>
      <w:sz w:val="52"/>
      <w:szCs w:val="60"/>
    </w:rPr>
  </w:style>
  <w:style w:type="character" w:customStyle="1" w:styleId="TitleChar">
    <w:name w:val="Title Char"/>
    <w:basedOn w:val="DefaultParagraphFont"/>
    <w:link w:val="Title"/>
    <w:locked/>
    <w:rsid w:val="00E1015C"/>
    <w:rPr>
      <w:rFonts w:ascii="Cambria" w:hAnsi="Cambria"/>
      <w:iCs/>
      <w:color w:val="243F60"/>
      <w:sz w:val="52"/>
      <w:szCs w:val="60"/>
      <w:lang w:val="en-US"/>
    </w:rPr>
  </w:style>
  <w:style w:type="paragraph" w:styleId="BlockText">
    <w:name w:val="Block Text"/>
    <w:basedOn w:val="Normal"/>
    <w:uiPriority w:val="99"/>
    <w:rsid w:val="00CF4C94"/>
    <w:pPr>
      <w:pBdr>
        <w:top w:val="single" w:sz="2" w:space="10" w:color="4F81BD" w:frame="1"/>
        <w:left w:val="single" w:sz="2" w:space="10" w:color="4F81BD" w:frame="1"/>
        <w:bottom w:val="single" w:sz="2" w:space="10" w:color="4F81BD" w:frame="1"/>
        <w:right w:val="single" w:sz="2" w:space="10" w:color="4F81BD" w:frame="1"/>
      </w:pBdr>
      <w:ind w:left="1152" w:right="1152"/>
    </w:pPr>
    <w:rPr>
      <w:rFonts w:cs="Calibri"/>
      <w:i/>
      <w:iCs/>
      <w:color w:val="4F81BD"/>
    </w:rPr>
  </w:style>
  <w:style w:type="paragraph" w:styleId="ListBullet">
    <w:name w:val="List Bullet"/>
    <w:basedOn w:val="Normal"/>
    <w:uiPriority w:val="99"/>
    <w:rsid w:val="00CF4C94"/>
    <w:pPr>
      <w:numPr>
        <w:numId w:val="1"/>
      </w:numPr>
    </w:pPr>
  </w:style>
  <w:style w:type="paragraph" w:styleId="ListBullet2">
    <w:name w:val="List Bullet 2"/>
    <w:basedOn w:val="Normal"/>
    <w:uiPriority w:val="99"/>
    <w:rsid w:val="00CF4C94"/>
    <w:pPr>
      <w:numPr>
        <w:numId w:val="2"/>
      </w:numPr>
      <w:tabs>
        <w:tab w:val="clear" w:pos="360"/>
        <w:tab w:val="num" w:pos="643"/>
      </w:tabs>
      <w:ind w:left="643"/>
    </w:pPr>
  </w:style>
  <w:style w:type="paragraph" w:styleId="ListBullet3">
    <w:name w:val="List Bullet 3"/>
    <w:basedOn w:val="Normal"/>
    <w:uiPriority w:val="99"/>
    <w:rsid w:val="00CF4C94"/>
    <w:pPr>
      <w:numPr>
        <w:numId w:val="3"/>
      </w:numPr>
      <w:tabs>
        <w:tab w:val="clear" w:pos="360"/>
        <w:tab w:val="num" w:pos="926"/>
      </w:tabs>
      <w:ind w:left="926"/>
    </w:pPr>
  </w:style>
  <w:style w:type="paragraph" w:styleId="Subtitle">
    <w:name w:val="Subtitle"/>
    <w:basedOn w:val="Normal"/>
    <w:next w:val="Normal"/>
    <w:link w:val="SubtitleChar"/>
    <w:uiPriority w:val="11"/>
    <w:qFormat/>
    <w:rsid w:val="005218ED"/>
    <w:pPr>
      <w:spacing w:before="200" w:after="900"/>
      <w:jc w:val="right"/>
    </w:pPr>
    <w:rPr>
      <w:i/>
      <w:iCs/>
      <w:sz w:val="24"/>
      <w:szCs w:val="24"/>
    </w:rPr>
  </w:style>
  <w:style w:type="character" w:customStyle="1" w:styleId="SubtitleChar">
    <w:name w:val="Subtitle Char"/>
    <w:basedOn w:val="DefaultParagraphFont"/>
    <w:link w:val="Subtitle"/>
    <w:uiPriority w:val="11"/>
    <w:locked/>
    <w:rsid w:val="009D605B"/>
    <w:rPr>
      <w:i/>
      <w:iCs/>
      <w:color w:val="000000"/>
      <w:sz w:val="24"/>
      <w:szCs w:val="24"/>
      <w:lang w:val="en-US"/>
    </w:rPr>
  </w:style>
  <w:style w:type="paragraph" w:styleId="ListParagraph">
    <w:name w:val="List Paragraph"/>
    <w:basedOn w:val="Normal"/>
    <w:link w:val="ListParagraphChar"/>
    <w:uiPriority w:val="34"/>
    <w:qFormat/>
    <w:rsid w:val="009D605B"/>
    <w:pPr>
      <w:ind w:left="720"/>
      <w:contextualSpacing/>
    </w:pPr>
  </w:style>
  <w:style w:type="paragraph" w:styleId="Header">
    <w:name w:val="header"/>
    <w:basedOn w:val="Normal"/>
    <w:link w:val="HeaderChar"/>
    <w:uiPriority w:val="99"/>
    <w:rsid w:val="005218ED"/>
    <w:pPr>
      <w:tabs>
        <w:tab w:val="center" w:pos="4153"/>
        <w:tab w:val="right" w:pos="8306"/>
      </w:tabs>
    </w:pPr>
  </w:style>
  <w:style w:type="character" w:customStyle="1" w:styleId="HeaderChar">
    <w:name w:val="Header Char"/>
    <w:basedOn w:val="DefaultParagraphFont"/>
    <w:link w:val="Header"/>
    <w:uiPriority w:val="99"/>
    <w:locked/>
    <w:rsid w:val="00F769B5"/>
    <w:rPr>
      <w:color w:val="000000"/>
      <w:lang w:val="en-US"/>
    </w:rPr>
  </w:style>
  <w:style w:type="paragraph" w:styleId="TOCHeading">
    <w:name w:val="TOC Heading"/>
    <w:basedOn w:val="Heading1"/>
    <w:next w:val="Normal"/>
    <w:uiPriority w:val="39"/>
    <w:qFormat/>
    <w:rsid w:val="005218ED"/>
    <w:pPr>
      <w:numPr>
        <w:numId w:val="5"/>
      </w:numPr>
      <w:ind w:left="0" w:firstLine="0"/>
      <w:outlineLvl w:val="9"/>
    </w:pPr>
  </w:style>
  <w:style w:type="paragraph" w:styleId="TOC1">
    <w:name w:val="toc 1"/>
    <w:basedOn w:val="Normal"/>
    <w:next w:val="Normal"/>
    <w:autoRedefine/>
    <w:uiPriority w:val="39"/>
    <w:rsid w:val="00004F8A"/>
    <w:pPr>
      <w:tabs>
        <w:tab w:val="right" w:leader="dot" w:pos="8296"/>
      </w:tabs>
      <w:spacing w:before="280" w:after="100"/>
    </w:pPr>
    <w:rPr>
      <w:rFonts w:ascii="Cambria" w:hAnsi="Cambria"/>
      <w:b/>
      <w:noProof/>
      <w:sz w:val="24"/>
      <w:szCs w:val="24"/>
    </w:rPr>
  </w:style>
  <w:style w:type="paragraph" w:styleId="TOC2">
    <w:name w:val="toc 2"/>
    <w:basedOn w:val="Normal"/>
    <w:next w:val="Normal"/>
    <w:autoRedefine/>
    <w:uiPriority w:val="39"/>
    <w:rsid w:val="005218ED"/>
    <w:pPr>
      <w:tabs>
        <w:tab w:val="right" w:leader="dot" w:pos="8296"/>
      </w:tabs>
      <w:spacing w:before="0"/>
      <w:ind w:left="397"/>
    </w:pPr>
    <w:rPr>
      <w:rFonts w:ascii="Cambria" w:hAnsi="Cambria"/>
      <w:noProof/>
    </w:rPr>
  </w:style>
  <w:style w:type="paragraph" w:styleId="TOC3">
    <w:name w:val="toc 3"/>
    <w:basedOn w:val="Normal"/>
    <w:next w:val="Normal"/>
    <w:autoRedefine/>
    <w:uiPriority w:val="39"/>
    <w:rsid w:val="005218ED"/>
    <w:pPr>
      <w:tabs>
        <w:tab w:val="right" w:leader="dot" w:pos="8296"/>
      </w:tabs>
      <w:spacing w:before="0"/>
      <w:ind w:left="1418" w:right="227" w:hanging="624"/>
    </w:pPr>
    <w:rPr>
      <w:rFonts w:ascii="Cambria" w:hAnsi="Cambria"/>
      <w:noProof/>
    </w:rPr>
  </w:style>
  <w:style w:type="character" w:styleId="Hyperlink">
    <w:name w:val="Hyperlink"/>
    <w:basedOn w:val="DefaultParagraphFont"/>
    <w:uiPriority w:val="99"/>
    <w:rsid w:val="005218ED"/>
    <w:rPr>
      <w:rFonts w:cs="Times New Roman"/>
      <w:color w:val="0000FF"/>
      <w:u w:val="single"/>
    </w:rPr>
  </w:style>
  <w:style w:type="paragraph" w:styleId="TOC4">
    <w:name w:val="toc 4"/>
    <w:basedOn w:val="Normal"/>
    <w:next w:val="Normal"/>
    <w:autoRedefine/>
    <w:uiPriority w:val="39"/>
    <w:rsid w:val="005218ED"/>
    <w:pPr>
      <w:tabs>
        <w:tab w:val="right" w:leader="dot" w:pos="8296"/>
      </w:tabs>
      <w:spacing w:before="0"/>
      <w:ind w:left="1361"/>
    </w:pPr>
    <w:rPr>
      <w:i/>
      <w:noProof/>
    </w:rPr>
  </w:style>
  <w:style w:type="paragraph" w:styleId="BalloonText">
    <w:name w:val="Balloon Text"/>
    <w:basedOn w:val="Normal"/>
    <w:link w:val="BalloonTextChar"/>
    <w:uiPriority w:val="99"/>
    <w:semiHidden/>
    <w:rsid w:val="00521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6524"/>
    <w:rPr>
      <w:rFonts w:ascii="Tahoma" w:hAnsi="Tahoma" w:cs="Tahoma"/>
      <w:color w:val="000000"/>
      <w:sz w:val="16"/>
      <w:szCs w:val="16"/>
      <w:lang w:val="en-US"/>
    </w:rPr>
  </w:style>
  <w:style w:type="character" w:customStyle="1" w:styleId="page">
    <w:name w:val="page"/>
    <w:uiPriority w:val="99"/>
    <w:rsid w:val="007202A5"/>
  </w:style>
  <w:style w:type="table" w:styleId="TableGrid">
    <w:name w:val="Table Grid"/>
    <w:basedOn w:val="TableNormal"/>
    <w:uiPriority w:val="99"/>
    <w:rsid w:val="00B868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6978"/>
    <w:pPr>
      <w:ind w:firstLine="360"/>
    </w:pPr>
    <w:rPr>
      <w:sz w:val="24"/>
      <w:szCs w:val="24"/>
      <w:lang w:val="en-GB"/>
    </w:rPr>
  </w:style>
  <w:style w:type="paragraph" w:styleId="Quote">
    <w:name w:val="Quote"/>
    <w:basedOn w:val="Normal"/>
    <w:next w:val="Normal"/>
    <w:link w:val="QuoteChar"/>
    <w:uiPriority w:val="99"/>
    <w:qFormat/>
    <w:rsid w:val="009D605B"/>
    <w:rPr>
      <w:rFonts w:ascii="Cambria" w:hAnsi="Cambria"/>
      <w:i/>
      <w:iCs/>
      <w:color w:val="5A5A5A"/>
    </w:rPr>
  </w:style>
  <w:style w:type="character" w:customStyle="1" w:styleId="QuoteChar">
    <w:name w:val="Quote Char"/>
    <w:basedOn w:val="DefaultParagraphFont"/>
    <w:link w:val="Quote"/>
    <w:uiPriority w:val="99"/>
    <w:locked/>
    <w:rsid w:val="009D605B"/>
    <w:rPr>
      <w:rFonts w:ascii="Cambria" w:hAnsi="Cambria" w:cs="Times New Roman"/>
      <w:i/>
      <w:iCs/>
      <w:color w:val="5A5A5A"/>
    </w:rPr>
  </w:style>
  <w:style w:type="paragraph" w:styleId="IntenseQuote">
    <w:name w:val="Intense Quote"/>
    <w:basedOn w:val="Normal"/>
    <w:next w:val="Normal"/>
    <w:link w:val="IntenseQuoteChar"/>
    <w:uiPriority w:val="99"/>
    <w:qFormat/>
    <w:rsid w:val="009D605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DefaultParagraphFont"/>
    <w:link w:val="IntenseQuote"/>
    <w:uiPriority w:val="99"/>
    <w:locked/>
    <w:rsid w:val="009D605B"/>
    <w:rPr>
      <w:rFonts w:ascii="Cambria" w:hAnsi="Cambria" w:cs="Times New Roman"/>
      <w:i/>
      <w:iCs/>
      <w:color w:val="FFFFFF"/>
      <w:sz w:val="24"/>
      <w:szCs w:val="24"/>
      <w:shd w:val="clear" w:color="auto" w:fill="4F81BD"/>
    </w:rPr>
  </w:style>
  <w:style w:type="character" w:styleId="IntenseReference">
    <w:name w:val="Intense Reference"/>
    <w:basedOn w:val="DefaultParagraphFont"/>
    <w:uiPriority w:val="99"/>
    <w:qFormat/>
    <w:rsid w:val="009D605B"/>
    <w:rPr>
      <w:rFonts w:cs="Times New Roman"/>
      <w:b/>
      <w:bCs/>
      <w:color w:val="76923C"/>
      <w:u w:val="single" w:color="9BBB59"/>
    </w:rPr>
  </w:style>
  <w:style w:type="character" w:styleId="SubtleReference">
    <w:name w:val="Subtle Reference"/>
    <w:basedOn w:val="DefaultParagraphFont"/>
    <w:uiPriority w:val="99"/>
    <w:qFormat/>
    <w:rsid w:val="009D605B"/>
    <w:rPr>
      <w:color w:val="auto"/>
      <w:u w:val="single" w:color="9BBB59"/>
    </w:rPr>
  </w:style>
  <w:style w:type="paragraph" w:customStyle="1" w:styleId="Style1">
    <w:name w:val="Style1"/>
    <w:basedOn w:val="Heading4"/>
    <w:next w:val="Heading5"/>
    <w:uiPriority w:val="99"/>
    <w:rsid w:val="00F5586D"/>
    <w:pPr>
      <w:numPr>
        <w:ilvl w:val="0"/>
        <w:numId w:val="0"/>
      </w:numPr>
    </w:pPr>
  </w:style>
  <w:style w:type="paragraph" w:styleId="TOC5">
    <w:name w:val="toc 5"/>
    <w:basedOn w:val="Normal"/>
    <w:next w:val="Normal"/>
    <w:autoRedefine/>
    <w:uiPriority w:val="99"/>
    <w:rsid w:val="00CC083C"/>
    <w:pPr>
      <w:spacing w:after="100"/>
      <w:ind w:left="960"/>
    </w:pPr>
  </w:style>
  <w:style w:type="paragraph" w:styleId="TOC6">
    <w:name w:val="toc 6"/>
    <w:basedOn w:val="Normal"/>
    <w:next w:val="Normal"/>
    <w:autoRedefine/>
    <w:uiPriority w:val="99"/>
    <w:rsid w:val="00CC083C"/>
    <w:pPr>
      <w:spacing w:after="100"/>
      <w:ind w:left="1200"/>
    </w:pPr>
  </w:style>
  <w:style w:type="paragraph" w:styleId="TOC7">
    <w:name w:val="toc 7"/>
    <w:basedOn w:val="Normal"/>
    <w:next w:val="Normal"/>
    <w:autoRedefine/>
    <w:uiPriority w:val="99"/>
    <w:rsid w:val="00CC083C"/>
    <w:pPr>
      <w:spacing w:after="100" w:line="276" w:lineRule="auto"/>
      <w:ind w:left="1320"/>
    </w:pPr>
    <w:rPr>
      <w:rFonts w:eastAsia="SimSun" w:cs="Calibri"/>
      <w:lang w:eastAsia="en-GB"/>
    </w:rPr>
  </w:style>
  <w:style w:type="paragraph" w:styleId="TOC8">
    <w:name w:val="toc 8"/>
    <w:basedOn w:val="Normal"/>
    <w:next w:val="Normal"/>
    <w:autoRedefine/>
    <w:uiPriority w:val="99"/>
    <w:rsid w:val="00CC083C"/>
    <w:pPr>
      <w:spacing w:after="100" w:line="276" w:lineRule="auto"/>
      <w:ind w:left="1540"/>
    </w:pPr>
    <w:rPr>
      <w:rFonts w:eastAsia="SimSun" w:cs="Calibri"/>
      <w:lang w:eastAsia="en-GB"/>
    </w:rPr>
  </w:style>
  <w:style w:type="paragraph" w:styleId="TOC9">
    <w:name w:val="toc 9"/>
    <w:basedOn w:val="Normal"/>
    <w:next w:val="Normal"/>
    <w:autoRedefine/>
    <w:uiPriority w:val="99"/>
    <w:rsid w:val="00CC083C"/>
    <w:pPr>
      <w:spacing w:after="100" w:line="276" w:lineRule="auto"/>
      <w:ind w:left="1760"/>
    </w:pPr>
    <w:rPr>
      <w:rFonts w:eastAsia="SimSun" w:cs="Calibri"/>
      <w:lang w:eastAsia="en-GB"/>
    </w:rPr>
  </w:style>
  <w:style w:type="character" w:styleId="CommentReference">
    <w:name w:val="annotation reference"/>
    <w:basedOn w:val="DefaultParagraphFont"/>
    <w:uiPriority w:val="99"/>
    <w:semiHidden/>
    <w:rsid w:val="001B1A95"/>
    <w:rPr>
      <w:rFonts w:cs="Times New Roman"/>
      <w:sz w:val="16"/>
      <w:szCs w:val="16"/>
    </w:rPr>
  </w:style>
  <w:style w:type="paragraph" w:styleId="CommentText">
    <w:name w:val="annotation text"/>
    <w:basedOn w:val="Normal"/>
    <w:link w:val="CommentTextChar"/>
    <w:uiPriority w:val="99"/>
    <w:semiHidden/>
    <w:rsid w:val="001B1A95"/>
    <w:rPr>
      <w:sz w:val="20"/>
      <w:szCs w:val="20"/>
    </w:rPr>
  </w:style>
  <w:style w:type="character" w:customStyle="1" w:styleId="CommentTextChar">
    <w:name w:val="Comment Text Char"/>
    <w:basedOn w:val="DefaultParagraphFont"/>
    <w:link w:val="CommentText"/>
    <w:uiPriority w:val="99"/>
    <w:semiHidden/>
    <w:locked/>
    <w:rsid w:val="001B1A95"/>
    <w:rPr>
      <w:rFonts w:cs="Times New Roman"/>
      <w:sz w:val="20"/>
      <w:szCs w:val="20"/>
      <w:lang w:val="en-GB"/>
    </w:rPr>
  </w:style>
  <w:style w:type="paragraph" w:styleId="CommentSubject">
    <w:name w:val="annotation subject"/>
    <w:basedOn w:val="CommentText"/>
    <w:next w:val="CommentText"/>
    <w:link w:val="CommentSubjectChar"/>
    <w:uiPriority w:val="99"/>
    <w:semiHidden/>
    <w:rsid w:val="001B1A95"/>
    <w:rPr>
      <w:b/>
      <w:bCs/>
    </w:rPr>
  </w:style>
  <w:style w:type="character" w:customStyle="1" w:styleId="CommentSubjectChar">
    <w:name w:val="Comment Subject Char"/>
    <w:basedOn w:val="CommentTextChar"/>
    <w:link w:val="CommentSubject"/>
    <w:uiPriority w:val="99"/>
    <w:semiHidden/>
    <w:locked/>
    <w:rsid w:val="001B1A95"/>
    <w:rPr>
      <w:rFonts w:cs="Times New Roman"/>
      <w:b/>
      <w:bCs/>
      <w:sz w:val="20"/>
      <w:szCs w:val="20"/>
      <w:lang w:val="en-GB"/>
    </w:rPr>
  </w:style>
  <w:style w:type="character" w:customStyle="1" w:styleId="hps">
    <w:name w:val="hps"/>
    <w:basedOn w:val="DefaultParagraphFont"/>
    <w:uiPriority w:val="99"/>
    <w:rsid w:val="00FE4B81"/>
    <w:rPr>
      <w:rFonts w:cs="Times New Roman"/>
    </w:rPr>
  </w:style>
  <w:style w:type="character" w:styleId="Strong">
    <w:name w:val="Strong"/>
    <w:basedOn w:val="DefaultParagraphFont"/>
    <w:uiPriority w:val="99"/>
    <w:qFormat/>
    <w:locked/>
    <w:rsid w:val="009D605B"/>
    <w:rPr>
      <w:rFonts w:cs="Times New Roman"/>
      <w:b/>
      <w:bCs/>
      <w:spacing w:val="0"/>
    </w:rPr>
  </w:style>
  <w:style w:type="paragraph" w:customStyle="1" w:styleId="Ammendments">
    <w:name w:val="Ammendments"/>
    <w:basedOn w:val="Heading6"/>
    <w:uiPriority w:val="99"/>
    <w:rsid w:val="009C6C72"/>
    <w:pPr>
      <w:numPr>
        <w:ilvl w:val="0"/>
        <w:numId w:val="4"/>
      </w:numPr>
      <w:spacing w:before="120" w:after="120"/>
      <w:ind w:left="0" w:firstLine="0"/>
    </w:pPr>
    <w:rPr>
      <w:b/>
      <w:i w:val="0"/>
      <w:color w:val="auto"/>
    </w:rPr>
  </w:style>
  <w:style w:type="character" w:customStyle="1" w:styleId="ListParagraphChar">
    <w:name w:val="List Paragraph Char"/>
    <w:basedOn w:val="DefaultParagraphFont"/>
    <w:link w:val="ListParagraph"/>
    <w:uiPriority w:val="34"/>
    <w:locked/>
    <w:rsid w:val="00FE12C7"/>
    <w:rPr>
      <w:rFonts w:cs="Times New Roman"/>
    </w:rPr>
  </w:style>
  <w:style w:type="paragraph" w:styleId="Caption">
    <w:name w:val="caption"/>
    <w:basedOn w:val="Normal"/>
    <w:next w:val="Normal"/>
    <w:uiPriority w:val="35"/>
    <w:qFormat/>
    <w:locked/>
    <w:rsid w:val="005218ED"/>
    <w:rPr>
      <w:b/>
      <w:bCs/>
      <w:sz w:val="18"/>
      <w:szCs w:val="18"/>
    </w:rPr>
  </w:style>
  <w:style w:type="character" w:styleId="Emphasis">
    <w:name w:val="Emphasis"/>
    <w:basedOn w:val="DefaultParagraphFont"/>
    <w:uiPriority w:val="99"/>
    <w:qFormat/>
    <w:locked/>
    <w:rsid w:val="009D605B"/>
    <w:rPr>
      <w:rFonts w:cs="Times New Roman"/>
      <w:b/>
      <w:i/>
      <w:color w:val="5A5A5A"/>
    </w:rPr>
  </w:style>
  <w:style w:type="paragraph" w:styleId="NoSpacing">
    <w:name w:val="No Spacing"/>
    <w:basedOn w:val="Normal"/>
    <w:link w:val="NoSpacingChar"/>
    <w:uiPriority w:val="99"/>
    <w:qFormat/>
    <w:rsid w:val="009D605B"/>
  </w:style>
  <w:style w:type="character" w:customStyle="1" w:styleId="NoSpacingChar">
    <w:name w:val="No Spacing Char"/>
    <w:basedOn w:val="DefaultParagraphFont"/>
    <w:link w:val="NoSpacing"/>
    <w:uiPriority w:val="99"/>
    <w:locked/>
    <w:rsid w:val="009D605B"/>
    <w:rPr>
      <w:rFonts w:cs="Times New Roman"/>
    </w:rPr>
  </w:style>
  <w:style w:type="character" w:styleId="SubtleEmphasis">
    <w:name w:val="Subtle Emphasis"/>
    <w:basedOn w:val="DefaultParagraphFont"/>
    <w:uiPriority w:val="99"/>
    <w:qFormat/>
    <w:rsid w:val="009D605B"/>
    <w:rPr>
      <w:i/>
      <w:color w:val="5A5A5A"/>
    </w:rPr>
  </w:style>
  <w:style w:type="character" w:styleId="IntenseEmphasis">
    <w:name w:val="Intense Emphasis"/>
    <w:basedOn w:val="DefaultParagraphFont"/>
    <w:uiPriority w:val="99"/>
    <w:qFormat/>
    <w:rsid w:val="009D605B"/>
    <w:rPr>
      <w:b/>
      <w:i/>
      <w:color w:val="4F81BD"/>
      <w:sz w:val="22"/>
    </w:rPr>
  </w:style>
  <w:style w:type="character" w:styleId="BookTitle">
    <w:name w:val="Book Title"/>
    <w:basedOn w:val="DefaultParagraphFont"/>
    <w:uiPriority w:val="99"/>
    <w:qFormat/>
    <w:rsid w:val="009D605B"/>
    <w:rPr>
      <w:rFonts w:ascii="Cambria" w:hAnsi="Cambria" w:cs="Times New Roman"/>
      <w:b/>
      <w:bCs/>
      <w:i/>
      <w:iCs/>
      <w:color w:val="auto"/>
    </w:rPr>
  </w:style>
  <w:style w:type="paragraph" w:customStyle="1" w:styleId="Topterm">
    <w:name w:val="Top term"/>
    <w:basedOn w:val="Normal"/>
    <w:link w:val="ToptermChar"/>
    <w:uiPriority w:val="99"/>
    <w:rsid w:val="00577007"/>
    <w:pPr>
      <w:spacing w:before="240"/>
    </w:pPr>
    <w:rPr>
      <w:b/>
      <w:bCs/>
    </w:rPr>
  </w:style>
  <w:style w:type="character" w:customStyle="1" w:styleId="ToptermChar">
    <w:name w:val="Top term Char"/>
    <w:basedOn w:val="DefaultParagraphFont"/>
    <w:link w:val="Topterm"/>
    <w:uiPriority w:val="99"/>
    <w:locked/>
    <w:rsid w:val="00577007"/>
    <w:rPr>
      <w:rFonts w:cs="Times New Roman"/>
      <w:b/>
      <w:bCs/>
      <w:color w:val="000000"/>
      <w:lang w:val="en-US"/>
    </w:rPr>
  </w:style>
  <w:style w:type="paragraph" w:customStyle="1" w:styleId="1Heading">
    <w:name w:val="1 Heading"/>
    <w:basedOn w:val="Heading1"/>
    <w:link w:val="1HeadingChar"/>
    <w:uiPriority w:val="99"/>
    <w:rsid w:val="003510E5"/>
    <w:pPr>
      <w:numPr>
        <w:numId w:val="0"/>
      </w:numPr>
    </w:pPr>
  </w:style>
  <w:style w:type="paragraph" w:customStyle="1" w:styleId="2Heading">
    <w:name w:val="2 Heading"/>
    <w:basedOn w:val="Heading2"/>
    <w:link w:val="2HeadingChar"/>
    <w:uiPriority w:val="99"/>
    <w:rsid w:val="003510E5"/>
    <w:pPr>
      <w:numPr>
        <w:numId w:val="5"/>
      </w:numPr>
      <w:pBdr>
        <w:bottom w:val="single" w:sz="4" w:space="1" w:color="365F91"/>
      </w:pBdr>
      <w:spacing w:before="360"/>
    </w:pPr>
    <w:rPr>
      <w:b/>
      <w:sz w:val="26"/>
    </w:rPr>
  </w:style>
  <w:style w:type="character" w:customStyle="1" w:styleId="1HeadingChar">
    <w:name w:val="1 Heading Char"/>
    <w:basedOn w:val="ListParagraphChar"/>
    <w:link w:val="1Heading"/>
    <w:uiPriority w:val="99"/>
    <w:locked/>
    <w:rsid w:val="003510E5"/>
    <w:rPr>
      <w:rFonts w:ascii="Cambria" w:hAnsi="Cambria" w:cs="Times New Roman"/>
      <w:b/>
      <w:bCs/>
      <w:color w:val="365F91"/>
      <w:sz w:val="28"/>
      <w:szCs w:val="24"/>
      <w:lang w:val="en-US"/>
    </w:rPr>
  </w:style>
  <w:style w:type="paragraph" w:customStyle="1" w:styleId="3Heading">
    <w:name w:val="3 Heading"/>
    <w:basedOn w:val="Heading3"/>
    <w:link w:val="3HeadingChar"/>
    <w:uiPriority w:val="99"/>
    <w:rsid w:val="00650634"/>
    <w:pPr>
      <w:numPr>
        <w:ilvl w:val="0"/>
        <w:numId w:val="0"/>
      </w:numPr>
      <w:spacing w:before="360"/>
    </w:pPr>
    <w:rPr>
      <w:b/>
      <w:color w:val="365F91"/>
    </w:rPr>
  </w:style>
  <w:style w:type="character" w:customStyle="1" w:styleId="2HeadingChar">
    <w:name w:val="2 Heading Char"/>
    <w:basedOn w:val="ListParagraphChar"/>
    <w:link w:val="2Heading"/>
    <w:uiPriority w:val="99"/>
    <w:locked/>
    <w:rsid w:val="00201C48"/>
    <w:rPr>
      <w:rFonts w:ascii="Cambria" w:hAnsi="Cambria" w:cs="Times New Roman"/>
      <w:b/>
      <w:color w:val="365F91"/>
      <w:sz w:val="26"/>
      <w:szCs w:val="24"/>
      <w:lang w:val="en-US"/>
    </w:rPr>
  </w:style>
  <w:style w:type="character" w:customStyle="1" w:styleId="3HeadingChar">
    <w:name w:val="3 Heading Char"/>
    <w:basedOn w:val="ListParagraphChar"/>
    <w:link w:val="3Heading"/>
    <w:uiPriority w:val="99"/>
    <w:locked/>
    <w:rsid w:val="00650634"/>
    <w:rPr>
      <w:rFonts w:ascii="Cambria" w:hAnsi="Cambria" w:cs="Times New Roman"/>
      <w:b/>
      <w:color w:val="365F91"/>
      <w:sz w:val="24"/>
      <w:szCs w:val="24"/>
      <w:lang w:val="en-US"/>
    </w:rPr>
  </w:style>
  <w:style w:type="paragraph" w:customStyle="1" w:styleId="Narrowexamples">
    <w:name w:val="Narrow examples"/>
    <w:basedOn w:val="Normal"/>
    <w:link w:val="NarrowexamplesChar"/>
    <w:uiPriority w:val="99"/>
    <w:rsid w:val="009463F7"/>
    <w:pPr>
      <w:spacing w:before="120"/>
      <w:ind w:left="1701"/>
      <w:jc w:val="left"/>
    </w:pPr>
    <w:rPr>
      <w:rFonts w:ascii="Cambria" w:hAnsi="Cambria"/>
      <w:i/>
      <w:color w:val="365F91"/>
    </w:rPr>
  </w:style>
  <w:style w:type="paragraph" w:customStyle="1" w:styleId="Narrowterm">
    <w:name w:val="Narrow term"/>
    <w:basedOn w:val="Narrowexamples"/>
    <w:link w:val="NarrowtermChar"/>
    <w:uiPriority w:val="99"/>
    <w:rsid w:val="009463F7"/>
    <w:pPr>
      <w:pBdr>
        <w:top w:val="single" w:sz="4" w:space="1" w:color="auto"/>
        <w:bottom w:val="single" w:sz="4" w:space="1" w:color="auto"/>
      </w:pBdr>
      <w:spacing w:before="0"/>
    </w:pPr>
  </w:style>
  <w:style w:type="character" w:customStyle="1" w:styleId="NarrowexamplesChar">
    <w:name w:val="Narrow examples Char"/>
    <w:basedOn w:val="Heading5Char"/>
    <w:link w:val="Narrowexamples"/>
    <w:uiPriority w:val="99"/>
    <w:locked/>
    <w:rsid w:val="009463F7"/>
    <w:rPr>
      <w:rFonts w:ascii="Cambria" w:hAnsi="Cambria" w:cs="Times New Roman"/>
      <w:i/>
      <w:color w:val="365F91"/>
      <w:lang w:val="en-US"/>
    </w:rPr>
  </w:style>
  <w:style w:type="paragraph" w:customStyle="1" w:styleId="Narrowscopenote">
    <w:name w:val="Narrow scope note"/>
    <w:basedOn w:val="Normal"/>
    <w:link w:val="NarrowscopenoteChar"/>
    <w:uiPriority w:val="99"/>
    <w:rsid w:val="009463F7"/>
    <w:pPr>
      <w:pBdr>
        <w:bottom w:val="single" w:sz="4" w:space="1" w:color="auto"/>
      </w:pBdr>
      <w:ind w:left="1985"/>
      <w:jc w:val="left"/>
    </w:pPr>
  </w:style>
  <w:style w:type="character" w:customStyle="1" w:styleId="NarrowtermChar">
    <w:name w:val="Narrow term Char"/>
    <w:basedOn w:val="NarrowexamplesChar"/>
    <w:link w:val="Narrowterm"/>
    <w:uiPriority w:val="99"/>
    <w:locked/>
    <w:rsid w:val="009463F7"/>
    <w:rPr>
      <w:rFonts w:ascii="Cambria" w:hAnsi="Cambria" w:cs="Times New Roman"/>
      <w:i/>
      <w:color w:val="365F91"/>
      <w:lang w:val="en-US"/>
    </w:rPr>
  </w:style>
  <w:style w:type="character" w:customStyle="1" w:styleId="NarrowscopenoteChar">
    <w:name w:val="Narrow scope note Char"/>
    <w:basedOn w:val="DefaultParagraphFont"/>
    <w:link w:val="Narrowscopenote"/>
    <w:uiPriority w:val="99"/>
    <w:locked/>
    <w:rsid w:val="009463F7"/>
    <w:rPr>
      <w:rFonts w:cs="Times New Roman"/>
      <w:color w:val="000000"/>
      <w:lang w:val="en-US"/>
    </w:rPr>
  </w:style>
  <w:style w:type="paragraph" w:customStyle="1" w:styleId="4Heading">
    <w:name w:val="4 Heading"/>
    <w:basedOn w:val="Heading4"/>
    <w:link w:val="4HeadingChar"/>
    <w:uiPriority w:val="99"/>
    <w:rsid w:val="009463F7"/>
    <w:pPr>
      <w:numPr>
        <w:ilvl w:val="0"/>
        <w:numId w:val="0"/>
      </w:numPr>
      <w:spacing w:before="360"/>
    </w:pPr>
    <w:rPr>
      <w:color w:val="365F91"/>
    </w:rPr>
  </w:style>
  <w:style w:type="character" w:customStyle="1" w:styleId="4HeadingChar">
    <w:name w:val="4 Heading Char"/>
    <w:basedOn w:val="3HeadingChar"/>
    <w:link w:val="4Heading"/>
    <w:uiPriority w:val="99"/>
    <w:locked/>
    <w:rsid w:val="009463F7"/>
    <w:rPr>
      <w:rFonts w:ascii="Cambria" w:hAnsi="Cambria" w:cs="Times New Roman"/>
      <w:b/>
      <w:i/>
      <w:iCs/>
      <w:color w:val="365F91"/>
      <w:sz w:val="24"/>
      <w:szCs w:val="24"/>
      <w:lang w:val="en-US"/>
    </w:rPr>
  </w:style>
  <w:style w:type="paragraph" w:customStyle="1" w:styleId="4levelscopenote">
    <w:name w:val="4 level scope note"/>
    <w:basedOn w:val="Normal"/>
    <w:link w:val="4levelscopenoteChar"/>
    <w:uiPriority w:val="99"/>
    <w:rsid w:val="009463F7"/>
    <w:pPr>
      <w:ind w:left="720"/>
    </w:pPr>
  </w:style>
  <w:style w:type="character" w:customStyle="1" w:styleId="4levelscopenoteChar">
    <w:name w:val="4 level scope note Char"/>
    <w:basedOn w:val="DefaultParagraphFont"/>
    <w:link w:val="4levelscopenote"/>
    <w:uiPriority w:val="99"/>
    <w:locked/>
    <w:rsid w:val="009463F7"/>
    <w:rPr>
      <w:rFonts w:cs="Times New Roman"/>
      <w:color w:val="000000"/>
    </w:rPr>
  </w:style>
  <w:style w:type="paragraph" w:styleId="FootnoteText">
    <w:name w:val="footnote text"/>
    <w:basedOn w:val="Normal"/>
    <w:link w:val="FootnoteTextChar"/>
    <w:uiPriority w:val="99"/>
    <w:semiHidden/>
    <w:unhideWhenUsed/>
    <w:locked/>
    <w:rsid w:val="005218ED"/>
    <w:pPr>
      <w:spacing w:before="0"/>
      <w:jc w:val="left"/>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592EAB"/>
    <w:rPr>
      <w:rFonts w:asciiTheme="minorHAnsi" w:eastAsiaTheme="minorHAnsi" w:hAnsiTheme="minorHAnsi" w:cstheme="minorBidi"/>
      <w:sz w:val="20"/>
      <w:szCs w:val="20"/>
      <w:lang w:val="en-US" w:eastAsia="en-US"/>
    </w:rPr>
  </w:style>
  <w:style w:type="character" w:styleId="FootnoteReference">
    <w:name w:val="footnote reference"/>
    <w:basedOn w:val="DefaultParagraphFont"/>
    <w:uiPriority w:val="99"/>
    <w:semiHidden/>
    <w:unhideWhenUsed/>
    <w:locked/>
    <w:rsid w:val="005218ED"/>
    <w:rPr>
      <w:vertAlign w:val="superscript"/>
    </w:rPr>
  </w:style>
  <w:style w:type="paragraph" w:customStyle="1" w:styleId="BodyText12">
    <w:name w:val="BodyText12"/>
    <w:basedOn w:val="Normal"/>
    <w:rsid w:val="005218ED"/>
    <w:pPr>
      <w:widowControl w:val="0"/>
      <w:spacing w:before="0" w:after="160"/>
    </w:pPr>
    <w:rPr>
      <w:rFonts w:ascii="timesroman" w:hAnsi="timesroman"/>
      <w:color w:val="auto"/>
      <w:sz w:val="24"/>
      <w:szCs w:val="20"/>
      <w:lang w:eastAsia="en-US"/>
    </w:rPr>
  </w:style>
  <w:style w:type="paragraph" w:customStyle="1" w:styleId="PartTitle">
    <w:name w:val="Part Title"/>
    <w:basedOn w:val="Normal"/>
    <w:next w:val="Normal"/>
    <w:rsid w:val="005218ED"/>
    <w:pPr>
      <w:keepNext/>
      <w:keepLines/>
      <w:spacing w:before="600" w:after="120"/>
      <w:jc w:val="center"/>
    </w:pPr>
    <w:rPr>
      <w:rFonts w:ascii="Arial" w:hAnsi="Arial"/>
      <w:b/>
      <w:color w:val="auto"/>
      <w:kern w:val="28"/>
      <w:sz w:val="36"/>
      <w:szCs w:val="20"/>
      <w:lang w:eastAsia="en-US"/>
    </w:rPr>
  </w:style>
  <w:style w:type="paragraph" w:customStyle="1" w:styleId="Titleauthors">
    <w:name w:val="Title authors"/>
    <w:basedOn w:val="Title"/>
    <w:rsid w:val="005218ED"/>
    <w:pPr>
      <w:keepNext/>
      <w:keepLines/>
      <w:spacing w:before="360" w:after="160" w:line="240" w:lineRule="auto"/>
      <w:ind w:left="720" w:hanging="720"/>
    </w:pPr>
    <w:rPr>
      <w:rFonts w:ascii="Arial" w:hAnsi="Arial"/>
      <w:i/>
      <w:iCs w:val="0"/>
      <w:color w:val="auto"/>
      <w:kern w:val="28"/>
      <w:sz w:val="28"/>
      <w:szCs w:val="20"/>
      <w:lang w:eastAsia="en-US"/>
    </w:rPr>
  </w:style>
  <w:style w:type="paragraph" w:customStyle="1" w:styleId="Titlereportnumber">
    <w:name w:val="Title report number"/>
    <w:basedOn w:val="Normal"/>
    <w:rsid w:val="005218ED"/>
    <w:pPr>
      <w:keepNext/>
      <w:keepLines/>
      <w:spacing w:before="360" w:after="160"/>
      <w:jc w:val="center"/>
    </w:pPr>
    <w:rPr>
      <w:rFonts w:ascii="Arial" w:hAnsi="Arial"/>
      <w:b/>
      <w:color w:val="auto"/>
      <w:kern w:val="28"/>
      <w:sz w:val="24"/>
      <w:szCs w:val="20"/>
      <w:lang w:eastAsia="en-US"/>
    </w:rPr>
  </w:style>
  <w:style w:type="character" w:styleId="FollowedHyperlink">
    <w:name w:val="FollowedHyperlink"/>
    <w:basedOn w:val="DefaultParagraphFont"/>
    <w:uiPriority w:val="99"/>
    <w:semiHidden/>
    <w:unhideWhenUsed/>
    <w:locked/>
    <w:rsid w:val="005218ED"/>
    <w:rPr>
      <w:color w:val="800080" w:themeColor="followedHyperlink"/>
      <w:u w:val="single"/>
    </w:rPr>
  </w:style>
  <w:style w:type="paragraph" w:customStyle="1" w:styleId="BobyText">
    <w:name w:val="BobyText"/>
    <w:basedOn w:val="Normal"/>
    <w:link w:val="BobyTextChar"/>
    <w:rsid w:val="005218ED"/>
    <w:pPr>
      <w:spacing w:before="0"/>
    </w:pPr>
    <w:rPr>
      <w:rFonts w:ascii="Verdana" w:hAnsi="Verdana"/>
      <w:color w:val="auto"/>
      <w:sz w:val="20"/>
      <w:szCs w:val="24"/>
      <w:lang w:val="el-GR"/>
    </w:rPr>
  </w:style>
  <w:style w:type="character" w:customStyle="1" w:styleId="BobyTextChar">
    <w:name w:val="BobyText Char"/>
    <w:link w:val="BobyText"/>
    <w:rsid w:val="005218ED"/>
    <w:rPr>
      <w:rFonts w:ascii="Verdana" w:hAnsi="Verdana"/>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3230">
      <w:bodyDiv w:val="1"/>
      <w:marLeft w:val="0"/>
      <w:marRight w:val="0"/>
      <w:marTop w:val="0"/>
      <w:marBottom w:val="0"/>
      <w:divBdr>
        <w:top w:val="none" w:sz="0" w:space="0" w:color="auto"/>
        <w:left w:val="none" w:sz="0" w:space="0" w:color="auto"/>
        <w:bottom w:val="none" w:sz="0" w:space="0" w:color="auto"/>
        <w:right w:val="none" w:sz="0" w:space="0" w:color="auto"/>
      </w:divBdr>
      <w:divsChild>
        <w:div w:id="375198260">
          <w:marLeft w:val="547"/>
          <w:marRight w:val="0"/>
          <w:marTop w:val="200"/>
          <w:marBottom w:val="0"/>
          <w:divBdr>
            <w:top w:val="none" w:sz="0" w:space="0" w:color="auto"/>
            <w:left w:val="none" w:sz="0" w:space="0" w:color="auto"/>
            <w:bottom w:val="none" w:sz="0" w:space="0" w:color="auto"/>
            <w:right w:val="none" w:sz="0" w:space="0" w:color="auto"/>
          </w:divBdr>
        </w:div>
        <w:div w:id="549075485">
          <w:marLeft w:val="547"/>
          <w:marRight w:val="0"/>
          <w:marTop w:val="200"/>
          <w:marBottom w:val="0"/>
          <w:divBdr>
            <w:top w:val="none" w:sz="0" w:space="0" w:color="auto"/>
            <w:left w:val="none" w:sz="0" w:space="0" w:color="auto"/>
            <w:bottom w:val="none" w:sz="0" w:space="0" w:color="auto"/>
            <w:right w:val="none" w:sz="0" w:space="0" w:color="auto"/>
          </w:divBdr>
        </w:div>
        <w:div w:id="659846720">
          <w:marLeft w:val="547"/>
          <w:marRight w:val="0"/>
          <w:marTop w:val="200"/>
          <w:marBottom w:val="0"/>
          <w:divBdr>
            <w:top w:val="none" w:sz="0" w:space="0" w:color="auto"/>
            <w:left w:val="none" w:sz="0" w:space="0" w:color="auto"/>
            <w:bottom w:val="none" w:sz="0" w:space="0" w:color="auto"/>
            <w:right w:val="none" w:sz="0" w:space="0" w:color="auto"/>
          </w:divBdr>
        </w:div>
        <w:div w:id="1405179612">
          <w:marLeft w:val="547"/>
          <w:marRight w:val="0"/>
          <w:marTop w:val="200"/>
          <w:marBottom w:val="0"/>
          <w:divBdr>
            <w:top w:val="none" w:sz="0" w:space="0" w:color="auto"/>
            <w:left w:val="none" w:sz="0" w:space="0" w:color="auto"/>
            <w:bottom w:val="none" w:sz="0" w:space="0" w:color="auto"/>
            <w:right w:val="none" w:sz="0" w:space="0" w:color="auto"/>
          </w:divBdr>
        </w:div>
      </w:divsChild>
    </w:div>
    <w:div w:id="212430937">
      <w:bodyDiv w:val="1"/>
      <w:marLeft w:val="0"/>
      <w:marRight w:val="0"/>
      <w:marTop w:val="0"/>
      <w:marBottom w:val="0"/>
      <w:divBdr>
        <w:top w:val="none" w:sz="0" w:space="0" w:color="auto"/>
        <w:left w:val="none" w:sz="0" w:space="0" w:color="auto"/>
        <w:bottom w:val="none" w:sz="0" w:space="0" w:color="auto"/>
        <w:right w:val="none" w:sz="0" w:space="0" w:color="auto"/>
      </w:divBdr>
      <w:divsChild>
        <w:div w:id="261495597">
          <w:marLeft w:val="446"/>
          <w:marRight w:val="0"/>
          <w:marTop w:val="0"/>
          <w:marBottom w:val="0"/>
          <w:divBdr>
            <w:top w:val="none" w:sz="0" w:space="0" w:color="auto"/>
            <w:left w:val="none" w:sz="0" w:space="0" w:color="auto"/>
            <w:bottom w:val="none" w:sz="0" w:space="0" w:color="auto"/>
            <w:right w:val="none" w:sz="0" w:space="0" w:color="auto"/>
          </w:divBdr>
        </w:div>
        <w:div w:id="1694071240">
          <w:marLeft w:val="446"/>
          <w:marRight w:val="0"/>
          <w:marTop w:val="0"/>
          <w:marBottom w:val="0"/>
          <w:divBdr>
            <w:top w:val="none" w:sz="0" w:space="0" w:color="auto"/>
            <w:left w:val="none" w:sz="0" w:space="0" w:color="auto"/>
            <w:bottom w:val="none" w:sz="0" w:space="0" w:color="auto"/>
            <w:right w:val="none" w:sz="0" w:space="0" w:color="auto"/>
          </w:divBdr>
        </w:div>
      </w:divsChild>
    </w:div>
    <w:div w:id="227689926">
      <w:bodyDiv w:val="1"/>
      <w:marLeft w:val="0"/>
      <w:marRight w:val="0"/>
      <w:marTop w:val="0"/>
      <w:marBottom w:val="0"/>
      <w:divBdr>
        <w:top w:val="none" w:sz="0" w:space="0" w:color="auto"/>
        <w:left w:val="none" w:sz="0" w:space="0" w:color="auto"/>
        <w:bottom w:val="none" w:sz="0" w:space="0" w:color="auto"/>
        <w:right w:val="none" w:sz="0" w:space="0" w:color="auto"/>
      </w:divBdr>
    </w:div>
    <w:div w:id="417604561">
      <w:bodyDiv w:val="1"/>
      <w:marLeft w:val="0"/>
      <w:marRight w:val="0"/>
      <w:marTop w:val="0"/>
      <w:marBottom w:val="0"/>
      <w:divBdr>
        <w:top w:val="none" w:sz="0" w:space="0" w:color="auto"/>
        <w:left w:val="none" w:sz="0" w:space="0" w:color="auto"/>
        <w:bottom w:val="none" w:sz="0" w:space="0" w:color="auto"/>
        <w:right w:val="none" w:sz="0" w:space="0" w:color="auto"/>
      </w:divBdr>
      <w:divsChild>
        <w:div w:id="147669053">
          <w:marLeft w:val="547"/>
          <w:marRight w:val="0"/>
          <w:marTop w:val="200"/>
          <w:marBottom w:val="0"/>
          <w:divBdr>
            <w:top w:val="none" w:sz="0" w:space="0" w:color="auto"/>
            <w:left w:val="none" w:sz="0" w:space="0" w:color="auto"/>
            <w:bottom w:val="none" w:sz="0" w:space="0" w:color="auto"/>
            <w:right w:val="none" w:sz="0" w:space="0" w:color="auto"/>
          </w:divBdr>
        </w:div>
        <w:div w:id="1245871250">
          <w:marLeft w:val="547"/>
          <w:marRight w:val="0"/>
          <w:marTop w:val="200"/>
          <w:marBottom w:val="0"/>
          <w:divBdr>
            <w:top w:val="none" w:sz="0" w:space="0" w:color="auto"/>
            <w:left w:val="none" w:sz="0" w:space="0" w:color="auto"/>
            <w:bottom w:val="none" w:sz="0" w:space="0" w:color="auto"/>
            <w:right w:val="none" w:sz="0" w:space="0" w:color="auto"/>
          </w:divBdr>
        </w:div>
        <w:div w:id="1393117203">
          <w:marLeft w:val="547"/>
          <w:marRight w:val="0"/>
          <w:marTop w:val="200"/>
          <w:marBottom w:val="0"/>
          <w:divBdr>
            <w:top w:val="none" w:sz="0" w:space="0" w:color="auto"/>
            <w:left w:val="none" w:sz="0" w:space="0" w:color="auto"/>
            <w:bottom w:val="none" w:sz="0" w:space="0" w:color="auto"/>
            <w:right w:val="none" w:sz="0" w:space="0" w:color="auto"/>
          </w:divBdr>
        </w:div>
      </w:divsChild>
    </w:div>
    <w:div w:id="552469076">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1166"/>
          <w:marRight w:val="0"/>
          <w:marTop w:val="0"/>
          <w:marBottom w:val="0"/>
          <w:divBdr>
            <w:top w:val="none" w:sz="0" w:space="0" w:color="auto"/>
            <w:left w:val="none" w:sz="0" w:space="0" w:color="auto"/>
            <w:bottom w:val="none" w:sz="0" w:space="0" w:color="auto"/>
            <w:right w:val="none" w:sz="0" w:space="0" w:color="auto"/>
          </w:divBdr>
        </w:div>
        <w:div w:id="1654527412">
          <w:marLeft w:val="1166"/>
          <w:marRight w:val="0"/>
          <w:marTop w:val="0"/>
          <w:marBottom w:val="0"/>
          <w:divBdr>
            <w:top w:val="none" w:sz="0" w:space="0" w:color="auto"/>
            <w:left w:val="none" w:sz="0" w:space="0" w:color="auto"/>
            <w:bottom w:val="none" w:sz="0" w:space="0" w:color="auto"/>
            <w:right w:val="none" w:sz="0" w:space="0" w:color="auto"/>
          </w:divBdr>
        </w:div>
        <w:div w:id="2070108149">
          <w:marLeft w:val="1166"/>
          <w:marRight w:val="0"/>
          <w:marTop w:val="0"/>
          <w:marBottom w:val="0"/>
          <w:divBdr>
            <w:top w:val="none" w:sz="0" w:space="0" w:color="auto"/>
            <w:left w:val="none" w:sz="0" w:space="0" w:color="auto"/>
            <w:bottom w:val="none" w:sz="0" w:space="0" w:color="auto"/>
            <w:right w:val="none" w:sz="0" w:space="0" w:color="auto"/>
          </w:divBdr>
        </w:div>
      </w:divsChild>
    </w:div>
    <w:div w:id="573929141">
      <w:bodyDiv w:val="1"/>
      <w:marLeft w:val="0"/>
      <w:marRight w:val="0"/>
      <w:marTop w:val="0"/>
      <w:marBottom w:val="0"/>
      <w:divBdr>
        <w:top w:val="none" w:sz="0" w:space="0" w:color="auto"/>
        <w:left w:val="none" w:sz="0" w:space="0" w:color="auto"/>
        <w:bottom w:val="none" w:sz="0" w:space="0" w:color="auto"/>
        <w:right w:val="none" w:sz="0" w:space="0" w:color="auto"/>
      </w:divBdr>
      <w:divsChild>
        <w:div w:id="1123160622">
          <w:marLeft w:val="446"/>
          <w:marRight w:val="0"/>
          <w:marTop w:val="0"/>
          <w:marBottom w:val="0"/>
          <w:divBdr>
            <w:top w:val="none" w:sz="0" w:space="0" w:color="auto"/>
            <w:left w:val="none" w:sz="0" w:space="0" w:color="auto"/>
            <w:bottom w:val="none" w:sz="0" w:space="0" w:color="auto"/>
            <w:right w:val="none" w:sz="0" w:space="0" w:color="auto"/>
          </w:divBdr>
        </w:div>
        <w:div w:id="1636376179">
          <w:marLeft w:val="446"/>
          <w:marRight w:val="0"/>
          <w:marTop w:val="0"/>
          <w:marBottom w:val="0"/>
          <w:divBdr>
            <w:top w:val="none" w:sz="0" w:space="0" w:color="auto"/>
            <w:left w:val="none" w:sz="0" w:space="0" w:color="auto"/>
            <w:bottom w:val="none" w:sz="0" w:space="0" w:color="auto"/>
            <w:right w:val="none" w:sz="0" w:space="0" w:color="auto"/>
          </w:divBdr>
        </w:div>
      </w:divsChild>
    </w:div>
    <w:div w:id="597369763">
      <w:bodyDiv w:val="1"/>
      <w:marLeft w:val="0"/>
      <w:marRight w:val="0"/>
      <w:marTop w:val="0"/>
      <w:marBottom w:val="0"/>
      <w:divBdr>
        <w:top w:val="none" w:sz="0" w:space="0" w:color="auto"/>
        <w:left w:val="none" w:sz="0" w:space="0" w:color="auto"/>
        <w:bottom w:val="none" w:sz="0" w:space="0" w:color="auto"/>
        <w:right w:val="none" w:sz="0" w:space="0" w:color="auto"/>
      </w:divBdr>
      <w:divsChild>
        <w:div w:id="361058104">
          <w:marLeft w:val="446"/>
          <w:marRight w:val="0"/>
          <w:marTop w:val="120"/>
          <w:marBottom w:val="120"/>
          <w:divBdr>
            <w:top w:val="none" w:sz="0" w:space="0" w:color="auto"/>
            <w:left w:val="none" w:sz="0" w:space="0" w:color="auto"/>
            <w:bottom w:val="none" w:sz="0" w:space="0" w:color="auto"/>
            <w:right w:val="none" w:sz="0" w:space="0" w:color="auto"/>
          </w:divBdr>
        </w:div>
        <w:div w:id="519272382">
          <w:marLeft w:val="446"/>
          <w:marRight w:val="0"/>
          <w:marTop w:val="120"/>
          <w:marBottom w:val="120"/>
          <w:divBdr>
            <w:top w:val="none" w:sz="0" w:space="0" w:color="auto"/>
            <w:left w:val="none" w:sz="0" w:space="0" w:color="auto"/>
            <w:bottom w:val="none" w:sz="0" w:space="0" w:color="auto"/>
            <w:right w:val="none" w:sz="0" w:space="0" w:color="auto"/>
          </w:divBdr>
        </w:div>
        <w:div w:id="536090434">
          <w:marLeft w:val="446"/>
          <w:marRight w:val="0"/>
          <w:marTop w:val="120"/>
          <w:marBottom w:val="120"/>
          <w:divBdr>
            <w:top w:val="none" w:sz="0" w:space="0" w:color="auto"/>
            <w:left w:val="none" w:sz="0" w:space="0" w:color="auto"/>
            <w:bottom w:val="none" w:sz="0" w:space="0" w:color="auto"/>
            <w:right w:val="none" w:sz="0" w:space="0" w:color="auto"/>
          </w:divBdr>
        </w:div>
        <w:div w:id="1250188176">
          <w:marLeft w:val="446"/>
          <w:marRight w:val="0"/>
          <w:marTop w:val="120"/>
          <w:marBottom w:val="120"/>
          <w:divBdr>
            <w:top w:val="none" w:sz="0" w:space="0" w:color="auto"/>
            <w:left w:val="none" w:sz="0" w:space="0" w:color="auto"/>
            <w:bottom w:val="none" w:sz="0" w:space="0" w:color="auto"/>
            <w:right w:val="none" w:sz="0" w:space="0" w:color="auto"/>
          </w:divBdr>
        </w:div>
        <w:div w:id="1317301543">
          <w:marLeft w:val="446"/>
          <w:marRight w:val="0"/>
          <w:marTop w:val="0"/>
          <w:marBottom w:val="0"/>
          <w:divBdr>
            <w:top w:val="none" w:sz="0" w:space="0" w:color="auto"/>
            <w:left w:val="none" w:sz="0" w:space="0" w:color="auto"/>
            <w:bottom w:val="none" w:sz="0" w:space="0" w:color="auto"/>
            <w:right w:val="none" w:sz="0" w:space="0" w:color="auto"/>
          </w:divBdr>
        </w:div>
        <w:div w:id="1466966001">
          <w:marLeft w:val="446"/>
          <w:marRight w:val="0"/>
          <w:marTop w:val="120"/>
          <w:marBottom w:val="120"/>
          <w:divBdr>
            <w:top w:val="none" w:sz="0" w:space="0" w:color="auto"/>
            <w:left w:val="none" w:sz="0" w:space="0" w:color="auto"/>
            <w:bottom w:val="none" w:sz="0" w:space="0" w:color="auto"/>
            <w:right w:val="none" w:sz="0" w:space="0" w:color="auto"/>
          </w:divBdr>
        </w:div>
        <w:div w:id="1830170902">
          <w:marLeft w:val="446"/>
          <w:marRight w:val="0"/>
          <w:marTop w:val="120"/>
          <w:marBottom w:val="120"/>
          <w:divBdr>
            <w:top w:val="none" w:sz="0" w:space="0" w:color="auto"/>
            <w:left w:val="none" w:sz="0" w:space="0" w:color="auto"/>
            <w:bottom w:val="none" w:sz="0" w:space="0" w:color="auto"/>
            <w:right w:val="none" w:sz="0" w:space="0" w:color="auto"/>
          </w:divBdr>
        </w:div>
      </w:divsChild>
    </w:div>
    <w:div w:id="738021314">
      <w:bodyDiv w:val="1"/>
      <w:marLeft w:val="0"/>
      <w:marRight w:val="0"/>
      <w:marTop w:val="0"/>
      <w:marBottom w:val="0"/>
      <w:divBdr>
        <w:top w:val="none" w:sz="0" w:space="0" w:color="auto"/>
        <w:left w:val="none" w:sz="0" w:space="0" w:color="auto"/>
        <w:bottom w:val="none" w:sz="0" w:space="0" w:color="auto"/>
        <w:right w:val="none" w:sz="0" w:space="0" w:color="auto"/>
      </w:divBdr>
    </w:div>
    <w:div w:id="770473531">
      <w:bodyDiv w:val="1"/>
      <w:marLeft w:val="0"/>
      <w:marRight w:val="0"/>
      <w:marTop w:val="0"/>
      <w:marBottom w:val="0"/>
      <w:divBdr>
        <w:top w:val="none" w:sz="0" w:space="0" w:color="auto"/>
        <w:left w:val="none" w:sz="0" w:space="0" w:color="auto"/>
        <w:bottom w:val="none" w:sz="0" w:space="0" w:color="auto"/>
        <w:right w:val="none" w:sz="0" w:space="0" w:color="auto"/>
      </w:divBdr>
    </w:div>
    <w:div w:id="845285189">
      <w:bodyDiv w:val="1"/>
      <w:marLeft w:val="0"/>
      <w:marRight w:val="0"/>
      <w:marTop w:val="0"/>
      <w:marBottom w:val="0"/>
      <w:divBdr>
        <w:top w:val="none" w:sz="0" w:space="0" w:color="auto"/>
        <w:left w:val="none" w:sz="0" w:space="0" w:color="auto"/>
        <w:bottom w:val="none" w:sz="0" w:space="0" w:color="auto"/>
        <w:right w:val="none" w:sz="0" w:space="0" w:color="auto"/>
      </w:divBdr>
      <w:divsChild>
        <w:div w:id="460194230">
          <w:marLeft w:val="446"/>
          <w:marRight w:val="0"/>
          <w:marTop w:val="0"/>
          <w:marBottom w:val="0"/>
          <w:divBdr>
            <w:top w:val="none" w:sz="0" w:space="0" w:color="auto"/>
            <w:left w:val="none" w:sz="0" w:space="0" w:color="auto"/>
            <w:bottom w:val="none" w:sz="0" w:space="0" w:color="auto"/>
            <w:right w:val="none" w:sz="0" w:space="0" w:color="auto"/>
          </w:divBdr>
        </w:div>
        <w:div w:id="836268443">
          <w:marLeft w:val="446"/>
          <w:marRight w:val="0"/>
          <w:marTop w:val="0"/>
          <w:marBottom w:val="0"/>
          <w:divBdr>
            <w:top w:val="none" w:sz="0" w:space="0" w:color="auto"/>
            <w:left w:val="none" w:sz="0" w:space="0" w:color="auto"/>
            <w:bottom w:val="none" w:sz="0" w:space="0" w:color="auto"/>
            <w:right w:val="none" w:sz="0" w:space="0" w:color="auto"/>
          </w:divBdr>
        </w:div>
        <w:div w:id="995185395">
          <w:marLeft w:val="446"/>
          <w:marRight w:val="0"/>
          <w:marTop w:val="0"/>
          <w:marBottom w:val="0"/>
          <w:divBdr>
            <w:top w:val="none" w:sz="0" w:space="0" w:color="auto"/>
            <w:left w:val="none" w:sz="0" w:space="0" w:color="auto"/>
            <w:bottom w:val="none" w:sz="0" w:space="0" w:color="auto"/>
            <w:right w:val="none" w:sz="0" w:space="0" w:color="auto"/>
          </w:divBdr>
        </w:div>
        <w:div w:id="1544563618">
          <w:marLeft w:val="446"/>
          <w:marRight w:val="0"/>
          <w:marTop w:val="0"/>
          <w:marBottom w:val="0"/>
          <w:divBdr>
            <w:top w:val="none" w:sz="0" w:space="0" w:color="auto"/>
            <w:left w:val="none" w:sz="0" w:space="0" w:color="auto"/>
            <w:bottom w:val="none" w:sz="0" w:space="0" w:color="auto"/>
            <w:right w:val="none" w:sz="0" w:space="0" w:color="auto"/>
          </w:divBdr>
        </w:div>
      </w:divsChild>
    </w:div>
    <w:div w:id="940143392">
      <w:bodyDiv w:val="1"/>
      <w:marLeft w:val="0"/>
      <w:marRight w:val="0"/>
      <w:marTop w:val="0"/>
      <w:marBottom w:val="0"/>
      <w:divBdr>
        <w:top w:val="none" w:sz="0" w:space="0" w:color="auto"/>
        <w:left w:val="none" w:sz="0" w:space="0" w:color="auto"/>
        <w:bottom w:val="none" w:sz="0" w:space="0" w:color="auto"/>
        <w:right w:val="none" w:sz="0" w:space="0" w:color="auto"/>
      </w:divBdr>
    </w:div>
    <w:div w:id="1361736830">
      <w:marLeft w:val="0"/>
      <w:marRight w:val="0"/>
      <w:marTop w:val="0"/>
      <w:marBottom w:val="0"/>
      <w:divBdr>
        <w:top w:val="none" w:sz="0" w:space="0" w:color="auto"/>
        <w:left w:val="none" w:sz="0" w:space="0" w:color="auto"/>
        <w:bottom w:val="none" w:sz="0" w:space="0" w:color="auto"/>
        <w:right w:val="none" w:sz="0" w:space="0" w:color="auto"/>
      </w:divBdr>
      <w:divsChild>
        <w:div w:id="1361736857">
          <w:marLeft w:val="0"/>
          <w:marRight w:val="0"/>
          <w:marTop w:val="0"/>
          <w:marBottom w:val="0"/>
          <w:divBdr>
            <w:top w:val="none" w:sz="0" w:space="0" w:color="auto"/>
            <w:left w:val="none" w:sz="0" w:space="0" w:color="auto"/>
            <w:bottom w:val="none" w:sz="0" w:space="0" w:color="auto"/>
            <w:right w:val="none" w:sz="0" w:space="0" w:color="auto"/>
          </w:divBdr>
        </w:div>
      </w:divsChild>
    </w:div>
    <w:div w:id="1361736833">
      <w:marLeft w:val="0"/>
      <w:marRight w:val="0"/>
      <w:marTop w:val="0"/>
      <w:marBottom w:val="0"/>
      <w:divBdr>
        <w:top w:val="none" w:sz="0" w:space="0" w:color="auto"/>
        <w:left w:val="none" w:sz="0" w:space="0" w:color="auto"/>
        <w:bottom w:val="none" w:sz="0" w:space="0" w:color="auto"/>
        <w:right w:val="none" w:sz="0" w:space="0" w:color="auto"/>
      </w:divBdr>
      <w:divsChild>
        <w:div w:id="1361736928">
          <w:marLeft w:val="0"/>
          <w:marRight w:val="0"/>
          <w:marTop w:val="0"/>
          <w:marBottom w:val="0"/>
          <w:divBdr>
            <w:top w:val="none" w:sz="0" w:space="0" w:color="auto"/>
            <w:left w:val="none" w:sz="0" w:space="0" w:color="auto"/>
            <w:bottom w:val="none" w:sz="0" w:space="0" w:color="auto"/>
            <w:right w:val="none" w:sz="0" w:space="0" w:color="auto"/>
          </w:divBdr>
        </w:div>
      </w:divsChild>
    </w:div>
    <w:div w:id="1361736840">
      <w:marLeft w:val="0"/>
      <w:marRight w:val="0"/>
      <w:marTop w:val="0"/>
      <w:marBottom w:val="0"/>
      <w:divBdr>
        <w:top w:val="none" w:sz="0" w:space="0" w:color="auto"/>
        <w:left w:val="none" w:sz="0" w:space="0" w:color="auto"/>
        <w:bottom w:val="none" w:sz="0" w:space="0" w:color="auto"/>
        <w:right w:val="none" w:sz="0" w:space="0" w:color="auto"/>
      </w:divBdr>
      <w:divsChild>
        <w:div w:id="1361736837">
          <w:marLeft w:val="0"/>
          <w:marRight w:val="0"/>
          <w:marTop w:val="0"/>
          <w:marBottom w:val="0"/>
          <w:divBdr>
            <w:top w:val="none" w:sz="0" w:space="0" w:color="auto"/>
            <w:left w:val="none" w:sz="0" w:space="0" w:color="auto"/>
            <w:bottom w:val="none" w:sz="0" w:space="0" w:color="auto"/>
            <w:right w:val="none" w:sz="0" w:space="0" w:color="auto"/>
          </w:divBdr>
          <w:divsChild>
            <w:div w:id="1361736909">
              <w:marLeft w:val="0"/>
              <w:marRight w:val="0"/>
              <w:marTop w:val="0"/>
              <w:marBottom w:val="0"/>
              <w:divBdr>
                <w:top w:val="none" w:sz="0" w:space="0" w:color="auto"/>
                <w:left w:val="none" w:sz="0" w:space="0" w:color="auto"/>
                <w:bottom w:val="none" w:sz="0" w:space="0" w:color="auto"/>
                <w:right w:val="none" w:sz="0" w:space="0" w:color="auto"/>
              </w:divBdr>
            </w:div>
            <w:div w:id="1361736957">
              <w:marLeft w:val="0"/>
              <w:marRight w:val="0"/>
              <w:marTop w:val="0"/>
              <w:marBottom w:val="0"/>
              <w:divBdr>
                <w:top w:val="none" w:sz="0" w:space="0" w:color="auto"/>
                <w:left w:val="none" w:sz="0" w:space="0" w:color="auto"/>
                <w:bottom w:val="none" w:sz="0" w:space="0" w:color="auto"/>
                <w:right w:val="none" w:sz="0" w:space="0" w:color="auto"/>
              </w:divBdr>
            </w:div>
            <w:div w:id="13617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4">
      <w:marLeft w:val="0"/>
      <w:marRight w:val="0"/>
      <w:marTop w:val="0"/>
      <w:marBottom w:val="0"/>
      <w:divBdr>
        <w:top w:val="none" w:sz="0" w:space="0" w:color="auto"/>
        <w:left w:val="none" w:sz="0" w:space="0" w:color="auto"/>
        <w:bottom w:val="none" w:sz="0" w:space="0" w:color="auto"/>
        <w:right w:val="none" w:sz="0" w:space="0" w:color="auto"/>
      </w:divBdr>
      <w:divsChild>
        <w:div w:id="1361736855">
          <w:marLeft w:val="0"/>
          <w:marRight w:val="0"/>
          <w:marTop w:val="0"/>
          <w:marBottom w:val="0"/>
          <w:divBdr>
            <w:top w:val="none" w:sz="0" w:space="0" w:color="auto"/>
            <w:left w:val="none" w:sz="0" w:space="0" w:color="auto"/>
            <w:bottom w:val="none" w:sz="0" w:space="0" w:color="auto"/>
            <w:right w:val="none" w:sz="0" w:space="0" w:color="auto"/>
          </w:divBdr>
          <w:divsChild>
            <w:div w:id="1361736879">
              <w:marLeft w:val="0"/>
              <w:marRight w:val="0"/>
              <w:marTop w:val="0"/>
              <w:marBottom w:val="0"/>
              <w:divBdr>
                <w:top w:val="none" w:sz="0" w:space="0" w:color="auto"/>
                <w:left w:val="none" w:sz="0" w:space="0" w:color="auto"/>
                <w:bottom w:val="none" w:sz="0" w:space="0" w:color="auto"/>
                <w:right w:val="none" w:sz="0" w:space="0" w:color="auto"/>
              </w:divBdr>
            </w:div>
            <w:div w:id="13617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45">
      <w:marLeft w:val="0"/>
      <w:marRight w:val="0"/>
      <w:marTop w:val="0"/>
      <w:marBottom w:val="0"/>
      <w:divBdr>
        <w:top w:val="none" w:sz="0" w:space="0" w:color="auto"/>
        <w:left w:val="none" w:sz="0" w:space="0" w:color="auto"/>
        <w:bottom w:val="none" w:sz="0" w:space="0" w:color="auto"/>
        <w:right w:val="none" w:sz="0" w:space="0" w:color="auto"/>
      </w:divBdr>
      <w:divsChild>
        <w:div w:id="1361736882">
          <w:marLeft w:val="0"/>
          <w:marRight w:val="0"/>
          <w:marTop w:val="0"/>
          <w:marBottom w:val="0"/>
          <w:divBdr>
            <w:top w:val="none" w:sz="0" w:space="0" w:color="auto"/>
            <w:left w:val="none" w:sz="0" w:space="0" w:color="auto"/>
            <w:bottom w:val="none" w:sz="0" w:space="0" w:color="auto"/>
            <w:right w:val="none" w:sz="0" w:space="0" w:color="auto"/>
          </w:divBdr>
        </w:div>
      </w:divsChild>
    </w:div>
    <w:div w:id="1361736849">
      <w:marLeft w:val="0"/>
      <w:marRight w:val="0"/>
      <w:marTop w:val="0"/>
      <w:marBottom w:val="0"/>
      <w:divBdr>
        <w:top w:val="none" w:sz="0" w:space="0" w:color="auto"/>
        <w:left w:val="none" w:sz="0" w:space="0" w:color="auto"/>
        <w:bottom w:val="none" w:sz="0" w:space="0" w:color="auto"/>
        <w:right w:val="none" w:sz="0" w:space="0" w:color="auto"/>
      </w:divBdr>
      <w:divsChild>
        <w:div w:id="1361736847">
          <w:marLeft w:val="0"/>
          <w:marRight w:val="0"/>
          <w:marTop w:val="0"/>
          <w:marBottom w:val="0"/>
          <w:divBdr>
            <w:top w:val="none" w:sz="0" w:space="0" w:color="auto"/>
            <w:left w:val="none" w:sz="0" w:space="0" w:color="auto"/>
            <w:bottom w:val="none" w:sz="0" w:space="0" w:color="auto"/>
            <w:right w:val="none" w:sz="0" w:space="0" w:color="auto"/>
          </w:divBdr>
          <w:divsChild>
            <w:div w:id="1361736839">
              <w:marLeft w:val="0"/>
              <w:marRight w:val="0"/>
              <w:marTop w:val="0"/>
              <w:marBottom w:val="0"/>
              <w:divBdr>
                <w:top w:val="none" w:sz="0" w:space="0" w:color="auto"/>
                <w:left w:val="none" w:sz="0" w:space="0" w:color="auto"/>
                <w:bottom w:val="none" w:sz="0" w:space="0" w:color="auto"/>
                <w:right w:val="none" w:sz="0" w:space="0" w:color="auto"/>
              </w:divBdr>
            </w:div>
            <w:div w:id="13617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54">
      <w:marLeft w:val="0"/>
      <w:marRight w:val="0"/>
      <w:marTop w:val="0"/>
      <w:marBottom w:val="0"/>
      <w:divBdr>
        <w:top w:val="none" w:sz="0" w:space="0" w:color="auto"/>
        <w:left w:val="none" w:sz="0" w:space="0" w:color="auto"/>
        <w:bottom w:val="none" w:sz="0" w:space="0" w:color="auto"/>
        <w:right w:val="none" w:sz="0" w:space="0" w:color="auto"/>
      </w:divBdr>
      <w:divsChild>
        <w:div w:id="1361736860">
          <w:marLeft w:val="0"/>
          <w:marRight w:val="0"/>
          <w:marTop w:val="0"/>
          <w:marBottom w:val="0"/>
          <w:divBdr>
            <w:top w:val="none" w:sz="0" w:space="0" w:color="auto"/>
            <w:left w:val="none" w:sz="0" w:space="0" w:color="auto"/>
            <w:bottom w:val="none" w:sz="0" w:space="0" w:color="auto"/>
            <w:right w:val="none" w:sz="0" w:space="0" w:color="auto"/>
          </w:divBdr>
        </w:div>
      </w:divsChild>
    </w:div>
    <w:div w:id="1361736862">
      <w:marLeft w:val="0"/>
      <w:marRight w:val="0"/>
      <w:marTop w:val="0"/>
      <w:marBottom w:val="0"/>
      <w:divBdr>
        <w:top w:val="none" w:sz="0" w:space="0" w:color="auto"/>
        <w:left w:val="none" w:sz="0" w:space="0" w:color="auto"/>
        <w:bottom w:val="none" w:sz="0" w:space="0" w:color="auto"/>
        <w:right w:val="none" w:sz="0" w:space="0" w:color="auto"/>
      </w:divBdr>
      <w:divsChild>
        <w:div w:id="1361736918">
          <w:marLeft w:val="0"/>
          <w:marRight w:val="0"/>
          <w:marTop w:val="0"/>
          <w:marBottom w:val="0"/>
          <w:divBdr>
            <w:top w:val="none" w:sz="0" w:space="0" w:color="auto"/>
            <w:left w:val="none" w:sz="0" w:space="0" w:color="auto"/>
            <w:bottom w:val="none" w:sz="0" w:space="0" w:color="auto"/>
            <w:right w:val="none" w:sz="0" w:space="0" w:color="auto"/>
          </w:divBdr>
        </w:div>
      </w:divsChild>
    </w:div>
    <w:div w:id="1361736866">
      <w:marLeft w:val="0"/>
      <w:marRight w:val="0"/>
      <w:marTop w:val="0"/>
      <w:marBottom w:val="0"/>
      <w:divBdr>
        <w:top w:val="none" w:sz="0" w:space="0" w:color="auto"/>
        <w:left w:val="none" w:sz="0" w:space="0" w:color="auto"/>
        <w:bottom w:val="none" w:sz="0" w:space="0" w:color="auto"/>
        <w:right w:val="none" w:sz="0" w:space="0" w:color="auto"/>
      </w:divBdr>
      <w:divsChild>
        <w:div w:id="1361736864">
          <w:marLeft w:val="0"/>
          <w:marRight w:val="0"/>
          <w:marTop w:val="0"/>
          <w:marBottom w:val="0"/>
          <w:divBdr>
            <w:top w:val="none" w:sz="0" w:space="0" w:color="auto"/>
            <w:left w:val="none" w:sz="0" w:space="0" w:color="auto"/>
            <w:bottom w:val="none" w:sz="0" w:space="0" w:color="auto"/>
            <w:right w:val="none" w:sz="0" w:space="0" w:color="auto"/>
          </w:divBdr>
          <w:divsChild>
            <w:div w:id="1361736886">
              <w:marLeft w:val="0"/>
              <w:marRight w:val="0"/>
              <w:marTop w:val="0"/>
              <w:marBottom w:val="0"/>
              <w:divBdr>
                <w:top w:val="none" w:sz="0" w:space="0" w:color="auto"/>
                <w:left w:val="none" w:sz="0" w:space="0" w:color="auto"/>
                <w:bottom w:val="none" w:sz="0" w:space="0" w:color="auto"/>
                <w:right w:val="none" w:sz="0" w:space="0" w:color="auto"/>
              </w:divBdr>
            </w:div>
            <w:div w:id="13617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2">
      <w:marLeft w:val="0"/>
      <w:marRight w:val="0"/>
      <w:marTop w:val="0"/>
      <w:marBottom w:val="0"/>
      <w:divBdr>
        <w:top w:val="none" w:sz="0" w:space="0" w:color="auto"/>
        <w:left w:val="none" w:sz="0" w:space="0" w:color="auto"/>
        <w:bottom w:val="none" w:sz="0" w:space="0" w:color="auto"/>
        <w:right w:val="none" w:sz="0" w:space="0" w:color="auto"/>
      </w:divBdr>
      <w:divsChild>
        <w:div w:id="1361736905">
          <w:marLeft w:val="0"/>
          <w:marRight w:val="0"/>
          <w:marTop w:val="0"/>
          <w:marBottom w:val="0"/>
          <w:divBdr>
            <w:top w:val="none" w:sz="0" w:space="0" w:color="auto"/>
            <w:left w:val="none" w:sz="0" w:space="0" w:color="auto"/>
            <w:bottom w:val="none" w:sz="0" w:space="0" w:color="auto"/>
            <w:right w:val="none" w:sz="0" w:space="0" w:color="auto"/>
          </w:divBdr>
          <w:divsChild>
            <w:div w:id="13617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4">
      <w:marLeft w:val="0"/>
      <w:marRight w:val="0"/>
      <w:marTop w:val="0"/>
      <w:marBottom w:val="0"/>
      <w:divBdr>
        <w:top w:val="none" w:sz="0" w:space="0" w:color="auto"/>
        <w:left w:val="none" w:sz="0" w:space="0" w:color="auto"/>
        <w:bottom w:val="none" w:sz="0" w:space="0" w:color="auto"/>
        <w:right w:val="none" w:sz="0" w:space="0" w:color="auto"/>
      </w:divBdr>
      <w:divsChild>
        <w:div w:id="1361736953">
          <w:marLeft w:val="0"/>
          <w:marRight w:val="0"/>
          <w:marTop w:val="0"/>
          <w:marBottom w:val="0"/>
          <w:divBdr>
            <w:top w:val="none" w:sz="0" w:space="0" w:color="auto"/>
            <w:left w:val="none" w:sz="0" w:space="0" w:color="auto"/>
            <w:bottom w:val="none" w:sz="0" w:space="0" w:color="auto"/>
            <w:right w:val="none" w:sz="0" w:space="0" w:color="auto"/>
          </w:divBdr>
          <w:divsChild>
            <w:div w:id="136173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76">
      <w:marLeft w:val="0"/>
      <w:marRight w:val="0"/>
      <w:marTop w:val="0"/>
      <w:marBottom w:val="0"/>
      <w:divBdr>
        <w:top w:val="none" w:sz="0" w:space="0" w:color="auto"/>
        <w:left w:val="none" w:sz="0" w:space="0" w:color="auto"/>
        <w:bottom w:val="none" w:sz="0" w:space="0" w:color="auto"/>
        <w:right w:val="none" w:sz="0" w:space="0" w:color="auto"/>
      </w:divBdr>
      <w:divsChild>
        <w:div w:id="1361736835">
          <w:marLeft w:val="0"/>
          <w:marRight w:val="0"/>
          <w:marTop w:val="0"/>
          <w:marBottom w:val="0"/>
          <w:divBdr>
            <w:top w:val="none" w:sz="0" w:space="0" w:color="auto"/>
            <w:left w:val="none" w:sz="0" w:space="0" w:color="auto"/>
            <w:bottom w:val="none" w:sz="0" w:space="0" w:color="auto"/>
            <w:right w:val="none" w:sz="0" w:space="0" w:color="auto"/>
          </w:divBdr>
        </w:div>
      </w:divsChild>
    </w:div>
    <w:div w:id="1361736878">
      <w:marLeft w:val="0"/>
      <w:marRight w:val="0"/>
      <w:marTop w:val="0"/>
      <w:marBottom w:val="0"/>
      <w:divBdr>
        <w:top w:val="none" w:sz="0" w:space="0" w:color="auto"/>
        <w:left w:val="none" w:sz="0" w:space="0" w:color="auto"/>
        <w:bottom w:val="none" w:sz="0" w:space="0" w:color="auto"/>
        <w:right w:val="none" w:sz="0" w:space="0" w:color="auto"/>
      </w:divBdr>
      <w:divsChild>
        <w:div w:id="1361736949">
          <w:marLeft w:val="0"/>
          <w:marRight w:val="0"/>
          <w:marTop w:val="0"/>
          <w:marBottom w:val="0"/>
          <w:divBdr>
            <w:top w:val="none" w:sz="0" w:space="0" w:color="auto"/>
            <w:left w:val="none" w:sz="0" w:space="0" w:color="auto"/>
            <w:bottom w:val="none" w:sz="0" w:space="0" w:color="auto"/>
            <w:right w:val="none" w:sz="0" w:space="0" w:color="auto"/>
          </w:divBdr>
          <w:divsChild>
            <w:div w:id="1361736900">
              <w:marLeft w:val="0"/>
              <w:marRight w:val="0"/>
              <w:marTop w:val="0"/>
              <w:marBottom w:val="0"/>
              <w:divBdr>
                <w:top w:val="none" w:sz="0" w:space="0" w:color="auto"/>
                <w:left w:val="none" w:sz="0" w:space="0" w:color="auto"/>
                <w:bottom w:val="none" w:sz="0" w:space="0" w:color="auto"/>
                <w:right w:val="none" w:sz="0" w:space="0" w:color="auto"/>
              </w:divBdr>
            </w:div>
            <w:div w:id="1361736934">
              <w:marLeft w:val="0"/>
              <w:marRight w:val="0"/>
              <w:marTop w:val="0"/>
              <w:marBottom w:val="0"/>
              <w:divBdr>
                <w:top w:val="none" w:sz="0" w:space="0" w:color="auto"/>
                <w:left w:val="none" w:sz="0" w:space="0" w:color="auto"/>
                <w:bottom w:val="none" w:sz="0" w:space="0" w:color="auto"/>
                <w:right w:val="none" w:sz="0" w:space="0" w:color="auto"/>
              </w:divBdr>
            </w:div>
            <w:div w:id="13617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3">
      <w:marLeft w:val="0"/>
      <w:marRight w:val="0"/>
      <w:marTop w:val="0"/>
      <w:marBottom w:val="0"/>
      <w:divBdr>
        <w:top w:val="none" w:sz="0" w:space="0" w:color="auto"/>
        <w:left w:val="none" w:sz="0" w:space="0" w:color="auto"/>
        <w:bottom w:val="none" w:sz="0" w:space="0" w:color="auto"/>
        <w:right w:val="none" w:sz="0" w:space="0" w:color="auto"/>
      </w:divBdr>
      <w:divsChild>
        <w:div w:id="1361736968">
          <w:marLeft w:val="0"/>
          <w:marRight w:val="0"/>
          <w:marTop w:val="0"/>
          <w:marBottom w:val="0"/>
          <w:divBdr>
            <w:top w:val="none" w:sz="0" w:space="0" w:color="auto"/>
            <w:left w:val="none" w:sz="0" w:space="0" w:color="auto"/>
            <w:bottom w:val="none" w:sz="0" w:space="0" w:color="auto"/>
            <w:right w:val="none" w:sz="0" w:space="0" w:color="auto"/>
          </w:divBdr>
          <w:divsChild>
            <w:div w:id="1361736846">
              <w:marLeft w:val="0"/>
              <w:marRight w:val="0"/>
              <w:marTop w:val="0"/>
              <w:marBottom w:val="0"/>
              <w:divBdr>
                <w:top w:val="none" w:sz="0" w:space="0" w:color="auto"/>
                <w:left w:val="none" w:sz="0" w:space="0" w:color="auto"/>
                <w:bottom w:val="none" w:sz="0" w:space="0" w:color="auto"/>
                <w:right w:val="none" w:sz="0" w:space="0" w:color="auto"/>
              </w:divBdr>
            </w:div>
            <w:div w:id="1361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7">
      <w:marLeft w:val="0"/>
      <w:marRight w:val="0"/>
      <w:marTop w:val="0"/>
      <w:marBottom w:val="0"/>
      <w:divBdr>
        <w:top w:val="none" w:sz="0" w:space="0" w:color="auto"/>
        <w:left w:val="none" w:sz="0" w:space="0" w:color="auto"/>
        <w:bottom w:val="none" w:sz="0" w:space="0" w:color="auto"/>
        <w:right w:val="none" w:sz="0" w:space="0" w:color="auto"/>
      </w:divBdr>
      <w:divsChild>
        <w:div w:id="1361736870">
          <w:marLeft w:val="0"/>
          <w:marRight w:val="0"/>
          <w:marTop w:val="0"/>
          <w:marBottom w:val="0"/>
          <w:divBdr>
            <w:top w:val="none" w:sz="0" w:space="0" w:color="auto"/>
            <w:left w:val="none" w:sz="0" w:space="0" w:color="auto"/>
            <w:bottom w:val="none" w:sz="0" w:space="0" w:color="auto"/>
            <w:right w:val="none" w:sz="0" w:space="0" w:color="auto"/>
          </w:divBdr>
        </w:div>
      </w:divsChild>
    </w:div>
    <w:div w:id="1361736888">
      <w:marLeft w:val="0"/>
      <w:marRight w:val="0"/>
      <w:marTop w:val="0"/>
      <w:marBottom w:val="0"/>
      <w:divBdr>
        <w:top w:val="none" w:sz="0" w:space="0" w:color="auto"/>
        <w:left w:val="none" w:sz="0" w:space="0" w:color="auto"/>
        <w:bottom w:val="none" w:sz="0" w:space="0" w:color="auto"/>
        <w:right w:val="none" w:sz="0" w:space="0" w:color="auto"/>
      </w:divBdr>
      <w:divsChild>
        <w:div w:id="1361736852">
          <w:marLeft w:val="0"/>
          <w:marRight w:val="0"/>
          <w:marTop w:val="0"/>
          <w:marBottom w:val="0"/>
          <w:divBdr>
            <w:top w:val="none" w:sz="0" w:space="0" w:color="auto"/>
            <w:left w:val="none" w:sz="0" w:space="0" w:color="auto"/>
            <w:bottom w:val="none" w:sz="0" w:space="0" w:color="auto"/>
            <w:right w:val="none" w:sz="0" w:space="0" w:color="auto"/>
          </w:divBdr>
          <w:divsChild>
            <w:div w:id="1361736836">
              <w:marLeft w:val="0"/>
              <w:marRight w:val="0"/>
              <w:marTop w:val="0"/>
              <w:marBottom w:val="0"/>
              <w:divBdr>
                <w:top w:val="none" w:sz="0" w:space="0" w:color="auto"/>
                <w:left w:val="none" w:sz="0" w:space="0" w:color="auto"/>
                <w:bottom w:val="none" w:sz="0" w:space="0" w:color="auto"/>
                <w:right w:val="none" w:sz="0" w:space="0" w:color="auto"/>
              </w:divBdr>
            </w:div>
            <w:div w:id="1361736893">
              <w:marLeft w:val="0"/>
              <w:marRight w:val="0"/>
              <w:marTop w:val="0"/>
              <w:marBottom w:val="0"/>
              <w:divBdr>
                <w:top w:val="none" w:sz="0" w:space="0" w:color="auto"/>
                <w:left w:val="none" w:sz="0" w:space="0" w:color="auto"/>
                <w:bottom w:val="none" w:sz="0" w:space="0" w:color="auto"/>
                <w:right w:val="none" w:sz="0" w:space="0" w:color="auto"/>
              </w:divBdr>
            </w:div>
            <w:div w:id="1361736960">
              <w:marLeft w:val="0"/>
              <w:marRight w:val="0"/>
              <w:marTop w:val="0"/>
              <w:marBottom w:val="0"/>
              <w:divBdr>
                <w:top w:val="none" w:sz="0" w:space="0" w:color="auto"/>
                <w:left w:val="none" w:sz="0" w:space="0" w:color="auto"/>
                <w:bottom w:val="none" w:sz="0" w:space="0" w:color="auto"/>
                <w:right w:val="none" w:sz="0" w:space="0" w:color="auto"/>
              </w:divBdr>
            </w:div>
            <w:div w:id="13617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89">
      <w:marLeft w:val="0"/>
      <w:marRight w:val="0"/>
      <w:marTop w:val="0"/>
      <w:marBottom w:val="0"/>
      <w:divBdr>
        <w:top w:val="none" w:sz="0" w:space="0" w:color="auto"/>
        <w:left w:val="none" w:sz="0" w:space="0" w:color="auto"/>
        <w:bottom w:val="none" w:sz="0" w:space="0" w:color="auto"/>
        <w:right w:val="none" w:sz="0" w:space="0" w:color="auto"/>
      </w:divBdr>
      <w:divsChild>
        <w:div w:id="1361736848">
          <w:marLeft w:val="0"/>
          <w:marRight w:val="0"/>
          <w:marTop w:val="0"/>
          <w:marBottom w:val="0"/>
          <w:divBdr>
            <w:top w:val="none" w:sz="0" w:space="0" w:color="auto"/>
            <w:left w:val="none" w:sz="0" w:space="0" w:color="auto"/>
            <w:bottom w:val="none" w:sz="0" w:space="0" w:color="auto"/>
            <w:right w:val="none" w:sz="0" w:space="0" w:color="auto"/>
          </w:divBdr>
          <w:divsChild>
            <w:div w:id="1361736875">
              <w:marLeft w:val="0"/>
              <w:marRight w:val="0"/>
              <w:marTop w:val="0"/>
              <w:marBottom w:val="0"/>
              <w:divBdr>
                <w:top w:val="none" w:sz="0" w:space="0" w:color="auto"/>
                <w:left w:val="none" w:sz="0" w:space="0" w:color="auto"/>
                <w:bottom w:val="none" w:sz="0" w:space="0" w:color="auto"/>
                <w:right w:val="none" w:sz="0" w:space="0" w:color="auto"/>
              </w:divBdr>
            </w:div>
            <w:div w:id="1361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2">
      <w:marLeft w:val="0"/>
      <w:marRight w:val="0"/>
      <w:marTop w:val="0"/>
      <w:marBottom w:val="0"/>
      <w:divBdr>
        <w:top w:val="none" w:sz="0" w:space="0" w:color="auto"/>
        <w:left w:val="none" w:sz="0" w:space="0" w:color="auto"/>
        <w:bottom w:val="none" w:sz="0" w:space="0" w:color="auto"/>
        <w:right w:val="none" w:sz="0" w:space="0" w:color="auto"/>
      </w:divBdr>
      <w:divsChild>
        <w:div w:id="1361736920">
          <w:marLeft w:val="0"/>
          <w:marRight w:val="0"/>
          <w:marTop w:val="0"/>
          <w:marBottom w:val="0"/>
          <w:divBdr>
            <w:top w:val="none" w:sz="0" w:space="0" w:color="auto"/>
            <w:left w:val="none" w:sz="0" w:space="0" w:color="auto"/>
            <w:bottom w:val="none" w:sz="0" w:space="0" w:color="auto"/>
            <w:right w:val="none" w:sz="0" w:space="0" w:color="auto"/>
          </w:divBdr>
          <w:divsChild>
            <w:div w:id="1361736908">
              <w:marLeft w:val="0"/>
              <w:marRight w:val="0"/>
              <w:marTop w:val="0"/>
              <w:marBottom w:val="0"/>
              <w:divBdr>
                <w:top w:val="none" w:sz="0" w:space="0" w:color="auto"/>
                <w:left w:val="none" w:sz="0" w:space="0" w:color="auto"/>
                <w:bottom w:val="none" w:sz="0" w:space="0" w:color="auto"/>
                <w:right w:val="none" w:sz="0" w:space="0" w:color="auto"/>
              </w:divBdr>
            </w:div>
            <w:div w:id="1361736916">
              <w:marLeft w:val="0"/>
              <w:marRight w:val="0"/>
              <w:marTop w:val="0"/>
              <w:marBottom w:val="0"/>
              <w:divBdr>
                <w:top w:val="none" w:sz="0" w:space="0" w:color="auto"/>
                <w:left w:val="none" w:sz="0" w:space="0" w:color="auto"/>
                <w:bottom w:val="none" w:sz="0" w:space="0" w:color="auto"/>
                <w:right w:val="none" w:sz="0" w:space="0" w:color="auto"/>
              </w:divBdr>
            </w:div>
            <w:div w:id="1361736938">
              <w:marLeft w:val="0"/>
              <w:marRight w:val="0"/>
              <w:marTop w:val="0"/>
              <w:marBottom w:val="0"/>
              <w:divBdr>
                <w:top w:val="none" w:sz="0" w:space="0" w:color="auto"/>
                <w:left w:val="none" w:sz="0" w:space="0" w:color="auto"/>
                <w:bottom w:val="none" w:sz="0" w:space="0" w:color="auto"/>
                <w:right w:val="none" w:sz="0" w:space="0" w:color="auto"/>
              </w:divBdr>
            </w:div>
            <w:div w:id="1361736952">
              <w:marLeft w:val="0"/>
              <w:marRight w:val="0"/>
              <w:marTop w:val="0"/>
              <w:marBottom w:val="0"/>
              <w:divBdr>
                <w:top w:val="none" w:sz="0" w:space="0" w:color="auto"/>
                <w:left w:val="none" w:sz="0" w:space="0" w:color="auto"/>
                <w:bottom w:val="none" w:sz="0" w:space="0" w:color="auto"/>
                <w:right w:val="none" w:sz="0" w:space="0" w:color="auto"/>
              </w:divBdr>
            </w:div>
            <w:div w:id="1361736973">
              <w:marLeft w:val="0"/>
              <w:marRight w:val="0"/>
              <w:marTop w:val="0"/>
              <w:marBottom w:val="0"/>
              <w:divBdr>
                <w:top w:val="none" w:sz="0" w:space="0" w:color="auto"/>
                <w:left w:val="none" w:sz="0" w:space="0" w:color="auto"/>
                <w:bottom w:val="none" w:sz="0" w:space="0" w:color="auto"/>
                <w:right w:val="none" w:sz="0" w:space="0" w:color="auto"/>
              </w:divBdr>
            </w:div>
            <w:div w:id="1361736974">
              <w:marLeft w:val="0"/>
              <w:marRight w:val="0"/>
              <w:marTop w:val="0"/>
              <w:marBottom w:val="0"/>
              <w:divBdr>
                <w:top w:val="none" w:sz="0" w:space="0" w:color="auto"/>
                <w:left w:val="none" w:sz="0" w:space="0" w:color="auto"/>
                <w:bottom w:val="none" w:sz="0" w:space="0" w:color="auto"/>
                <w:right w:val="none" w:sz="0" w:space="0" w:color="auto"/>
              </w:divBdr>
            </w:div>
            <w:div w:id="1361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895">
      <w:marLeft w:val="0"/>
      <w:marRight w:val="0"/>
      <w:marTop w:val="0"/>
      <w:marBottom w:val="0"/>
      <w:divBdr>
        <w:top w:val="none" w:sz="0" w:space="0" w:color="auto"/>
        <w:left w:val="none" w:sz="0" w:space="0" w:color="auto"/>
        <w:bottom w:val="none" w:sz="0" w:space="0" w:color="auto"/>
        <w:right w:val="none" w:sz="0" w:space="0" w:color="auto"/>
      </w:divBdr>
      <w:divsChild>
        <w:div w:id="1361736843">
          <w:marLeft w:val="0"/>
          <w:marRight w:val="0"/>
          <w:marTop w:val="0"/>
          <w:marBottom w:val="0"/>
          <w:divBdr>
            <w:top w:val="none" w:sz="0" w:space="0" w:color="auto"/>
            <w:left w:val="none" w:sz="0" w:space="0" w:color="auto"/>
            <w:bottom w:val="none" w:sz="0" w:space="0" w:color="auto"/>
            <w:right w:val="none" w:sz="0" w:space="0" w:color="auto"/>
          </w:divBdr>
        </w:div>
      </w:divsChild>
    </w:div>
    <w:div w:id="1361736899">
      <w:marLeft w:val="0"/>
      <w:marRight w:val="0"/>
      <w:marTop w:val="0"/>
      <w:marBottom w:val="0"/>
      <w:divBdr>
        <w:top w:val="none" w:sz="0" w:space="0" w:color="auto"/>
        <w:left w:val="none" w:sz="0" w:space="0" w:color="auto"/>
        <w:bottom w:val="none" w:sz="0" w:space="0" w:color="auto"/>
        <w:right w:val="none" w:sz="0" w:space="0" w:color="auto"/>
      </w:divBdr>
      <w:divsChild>
        <w:div w:id="1361736950">
          <w:marLeft w:val="0"/>
          <w:marRight w:val="0"/>
          <w:marTop w:val="0"/>
          <w:marBottom w:val="0"/>
          <w:divBdr>
            <w:top w:val="none" w:sz="0" w:space="0" w:color="auto"/>
            <w:left w:val="none" w:sz="0" w:space="0" w:color="auto"/>
            <w:bottom w:val="none" w:sz="0" w:space="0" w:color="auto"/>
            <w:right w:val="none" w:sz="0" w:space="0" w:color="auto"/>
          </w:divBdr>
        </w:div>
      </w:divsChild>
    </w:div>
    <w:div w:id="1361736902">
      <w:marLeft w:val="0"/>
      <w:marRight w:val="0"/>
      <w:marTop w:val="0"/>
      <w:marBottom w:val="0"/>
      <w:divBdr>
        <w:top w:val="none" w:sz="0" w:space="0" w:color="auto"/>
        <w:left w:val="none" w:sz="0" w:space="0" w:color="auto"/>
        <w:bottom w:val="none" w:sz="0" w:space="0" w:color="auto"/>
        <w:right w:val="none" w:sz="0" w:space="0" w:color="auto"/>
      </w:divBdr>
      <w:divsChild>
        <w:div w:id="1361736936">
          <w:marLeft w:val="0"/>
          <w:marRight w:val="0"/>
          <w:marTop w:val="0"/>
          <w:marBottom w:val="0"/>
          <w:divBdr>
            <w:top w:val="none" w:sz="0" w:space="0" w:color="auto"/>
            <w:left w:val="none" w:sz="0" w:space="0" w:color="auto"/>
            <w:bottom w:val="none" w:sz="0" w:space="0" w:color="auto"/>
            <w:right w:val="none" w:sz="0" w:space="0" w:color="auto"/>
          </w:divBdr>
          <w:divsChild>
            <w:div w:id="1361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3">
      <w:marLeft w:val="0"/>
      <w:marRight w:val="0"/>
      <w:marTop w:val="0"/>
      <w:marBottom w:val="0"/>
      <w:divBdr>
        <w:top w:val="none" w:sz="0" w:space="0" w:color="auto"/>
        <w:left w:val="none" w:sz="0" w:space="0" w:color="auto"/>
        <w:bottom w:val="none" w:sz="0" w:space="0" w:color="auto"/>
        <w:right w:val="none" w:sz="0" w:space="0" w:color="auto"/>
      </w:divBdr>
      <w:divsChild>
        <w:div w:id="1361736951">
          <w:marLeft w:val="0"/>
          <w:marRight w:val="0"/>
          <w:marTop w:val="0"/>
          <w:marBottom w:val="0"/>
          <w:divBdr>
            <w:top w:val="none" w:sz="0" w:space="0" w:color="auto"/>
            <w:left w:val="none" w:sz="0" w:space="0" w:color="auto"/>
            <w:bottom w:val="none" w:sz="0" w:space="0" w:color="auto"/>
            <w:right w:val="none" w:sz="0" w:space="0" w:color="auto"/>
          </w:divBdr>
          <w:divsChild>
            <w:div w:id="1361736871">
              <w:marLeft w:val="0"/>
              <w:marRight w:val="0"/>
              <w:marTop w:val="0"/>
              <w:marBottom w:val="0"/>
              <w:divBdr>
                <w:top w:val="none" w:sz="0" w:space="0" w:color="auto"/>
                <w:left w:val="none" w:sz="0" w:space="0" w:color="auto"/>
                <w:bottom w:val="none" w:sz="0" w:space="0" w:color="auto"/>
                <w:right w:val="none" w:sz="0" w:space="0" w:color="auto"/>
              </w:divBdr>
            </w:div>
            <w:div w:id="1361736922">
              <w:marLeft w:val="0"/>
              <w:marRight w:val="0"/>
              <w:marTop w:val="0"/>
              <w:marBottom w:val="0"/>
              <w:divBdr>
                <w:top w:val="none" w:sz="0" w:space="0" w:color="auto"/>
                <w:left w:val="none" w:sz="0" w:space="0" w:color="auto"/>
                <w:bottom w:val="none" w:sz="0" w:space="0" w:color="auto"/>
                <w:right w:val="none" w:sz="0" w:space="0" w:color="auto"/>
              </w:divBdr>
            </w:div>
            <w:div w:id="13617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04">
      <w:marLeft w:val="0"/>
      <w:marRight w:val="0"/>
      <w:marTop w:val="0"/>
      <w:marBottom w:val="0"/>
      <w:divBdr>
        <w:top w:val="none" w:sz="0" w:space="0" w:color="auto"/>
        <w:left w:val="none" w:sz="0" w:space="0" w:color="auto"/>
        <w:bottom w:val="none" w:sz="0" w:space="0" w:color="auto"/>
        <w:right w:val="none" w:sz="0" w:space="0" w:color="auto"/>
      </w:divBdr>
      <w:divsChild>
        <w:div w:id="1361736851">
          <w:marLeft w:val="0"/>
          <w:marRight w:val="0"/>
          <w:marTop w:val="0"/>
          <w:marBottom w:val="0"/>
          <w:divBdr>
            <w:top w:val="none" w:sz="0" w:space="0" w:color="auto"/>
            <w:left w:val="none" w:sz="0" w:space="0" w:color="auto"/>
            <w:bottom w:val="none" w:sz="0" w:space="0" w:color="auto"/>
            <w:right w:val="none" w:sz="0" w:space="0" w:color="auto"/>
          </w:divBdr>
        </w:div>
      </w:divsChild>
    </w:div>
    <w:div w:id="1361736907">
      <w:marLeft w:val="0"/>
      <w:marRight w:val="0"/>
      <w:marTop w:val="0"/>
      <w:marBottom w:val="0"/>
      <w:divBdr>
        <w:top w:val="none" w:sz="0" w:space="0" w:color="auto"/>
        <w:left w:val="none" w:sz="0" w:space="0" w:color="auto"/>
        <w:bottom w:val="none" w:sz="0" w:space="0" w:color="auto"/>
        <w:right w:val="none" w:sz="0" w:space="0" w:color="auto"/>
      </w:divBdr>
      <w:divsChild>
        <w:div w:id="1361736898">
          <w:marLeft w:val="0"/>
          <w:marRight w:val="0"/>
          <w:marTop w:val="0"/>
          <w:marBottom w:val="0"/>
          <w:divBdr>
            <w:top w:val="none" w:sz="0" w:space="0" w:color="auto"/>
            <w:left w:val="none" w:sz="0" w:space="0" w:color="auto"/>
            <w:bottom w:val="none" w:sz="0" w:space="0" w:color="auto"/>
            <w:right w:val="none" w:sz="0" w:space="0" w:color="auto"/>
          </w:divBdr>
        </w:div>
      </w:divsChild>
    </w:div>
    <w:div w:id="1361736910">
      <w:marLeft w:val="0"/>
      <w:marRight w:val="0"/>
      <w:marTop w:val="0"/>
      <w:marBottom w:val="0"/>
      <w:divBdr>
        <w:top w:val="none" w:sz="0" w:space="0" w:color="auto"/>
        <w:left w:val="none" w:sz="0" w:space="0" w:color="auto"/>
        <w:bottom w:val="none" w:sz="0" w:space="0" w:color="auto"/>
        <w:right w:val="none" w:sz="0" w:space="0" w:color="auto"/>
      </w:divBdr>
      <w:divsChild>
        <w:div w:id="1361736964">
          <w:marLeft w:val="0"/>
          <w:marRight w:val="0"/>
          <w:marTop w:val="0"/>
          <w:marBottom w:val="0"/>
          <w:divBdr>
            <w:top w:val="none" w:sz="0" w:space="0" w:color="auto"/>
            <w:left w:val="none" w:sz="0" w:space="0" w:color="auto"/>
            <w:bottom w:val="none" w:sz="0" w:space="0" w:color="auto"/>
            <w:right w:val="none" w:sz="0" w:space="0" w:color="auto"/>
          </w:divBdr>
          <w:divsChild>
            <w:div w:id="1361736859">
              <w:marLeft w:val="0"/>
              <w:marRight w:val="0"/>
              <w:marTop w:val="0"/>
              <w:marBottom w:val="0"/>
              <w:divBdr>
                <w:top w:val="none" w:sz="0" w:space="0" w:color="auto"/>
                <w:left w:val="none" w:sz="0" w:space="0" w:color="auto"/>
                <w:bottom w:val="none" w:sz="0" w:space="0" w:color="auto"/>
                <w:right w:val="none" w:sz="0" w:space="0" w:color="auto"/>
              </w:divBdr>
            </w:div>
            <w:div w:id="1361736930">
              <w:marLeft w:val="0"/>
              <w:marRight w:val="0"/>
              <w:marTop w:val="0"/>
              <w:marBottom w:val="0"/>
              <w:divBdr>
                <w:top w:val="none" w:sz="0" w:space="0" w:color="auto"/>
                <w:left w:val="none" w:sz="0" w:space="0" w:color="auto"/>
                <w:bottom w:val="none" w:sz="0" w:space="0" w:color="auto"/>
                <w:right w:val="none" w:sz="0" w:space="0" w:color="auto"/>
              </w:divBdr>
            </w:div>
            <w:div w:id="13617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1">
      <w:marLeft w:val="0"/>
      <w:marRight w:val="0"/>
      <w:marTop w:val="0"/>
      <w:marBottom w:val="0"/>
      <w:divBdr>
        <w:top w:val="none" w:sz="0" w:space="0" w:color="auto"/>
        <w:left w:val="none" w:sz="0" w:space="0" w:color="auto"/>
        <w:bottom w:val="none" w:sz="0" w:space="0" w:color="auto"/>
        <w:right w:val="none" w:sz="0" w:space="0" w:color="auto"/>
      </w:divBdr>
      <w:divsChild>
        <w:div w:id="1361736869">
          <w:marLeft w:val="0"/>
          <w:marRight w:val="0"/>
          <w:marTop w:val="0"/>
          <w:marBottom w:val="0"/>
          <w:divBdr>
            <w:top w:val="none" w:sz="0" w:space="0" w:color="auto"/>
            <w:left w:val="none" w:sz="0" w:space="0" w:color="auto"/>
            <w:bottom w:val="none" w:sz="0" w:space="0" w:color="auto"/>
            <w:right w:val="none" w:sz="0" w:space="0" w:color="auto"/>
          </w:divBdr>
        </w:div>
      </w:divsChild>
    </w:div>
    <w:div w:id="1361736913">
      <w:marLeft w:val="0"/>
      <w:marRight w:val="0"/>
      <w:marTop w:val="0"/>
      <w:marBottom w:val="0"/>
      <w:divBdr>
        <w:top w:val="none" w:sz="0" w:space="0" w:color="auto"/>
        <w:left w:val="none" w:sz="0" w:space="0" w:color="auto"/>
        <w:bottom w:val="none" w:sz="0" w:space="0" w:color="auto"/>
        <w:right w:val="none" w:sz="0" w:space="0" w:color="auto"/>
      </w:divBdr>
      <w:divsChild>
        <w:div w:id="1361736912">
          <w:marLeft w:val="0"/>
          <w:marRight w:val="0"/>
          <w:marTop w:val="0"/>
          <w:marBottom w:val="0"/>
          <w:divBdr>
            <w:top w:val="none" w:sz="0" w:space="0" w:color="auto"/>
            <w:left w:val="none" w:sz="0" w:space="0" w:color="auto"/>
            <w:bottom w:val="none" w:sz="0" w:space="0" w:color="auto"/>
            <w:right w:val="none" w:sz="0" w:space="0" w:color="auto"/>
          </w:divBdr>
        </w:div>
      </w:divsChild>
    </w:div>
    <w:div w:id="1361736914">
      <w:marLeft w:val="0"/>
      <w:marRight w:val="0"/>
      <w:marTop w:val="0"/>
      <w:marBottom w:val="0"/>
      <w:divBdr>
        <w:top w:val="none" w:sz="0" w:space="0" w:color="auto"/>
        <w:left w:val="none" w:sz="0" w:space="0" w:color="auto"/>
        <w:bottom w:val="none" w:sz="0" w:space="0" w:color="auto"/>
        <w:right w:val="none" w:sz="0" w:space="0" w:color="auto"/>
      </w:divBdr>
      <w:divsChild>
        <w:div w:id="1361736832">
          <w:marLeft w:val="0"/>
          <w:marRight w:val="0"/>
          <w:marTop w:val="0"/>
          <w:marBottom w:val="0"/>
          <w:divBdr>
            <w:top w:val="none" w:sz="0" w:space="0" w:color="auto"/>
            <w:left w:val="none" w:sz="0" w:space="0" w:color="auto"/>
            <w:bottom w:val="none" w:sz="0" w:space="0" w:color="auto"/>
            <w:right w:val="none" w:sz="0" w:space="0" w:color="auto"/>
          </w:divBdr>
          <w:divsChild>
            <w:div w:id="1361736884">
              <w:marLeft w:val="0"/>
              <w:marRight w:val="0"/>
              <w:marTop w:val="0"/>
              <w:marBottom w:val="0"/>
              <w:divBdr>
                <w:top w:val="none" w:sz="0" w:space="0" w:color="auto"/>
                <w:left w:val="none" w:sz="0" w:space="0" w:color="auto"/>
                <w:bottom w:val="none" w:sz="0" w:space="0" w:color="auto"/>
                <w:right w:val="none" w:sz="0" w:space="0" w:color="auto"/>
              </w:divBdr>
            </w:div>
            <w:div w:id="136173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17">
      <w:marLeft w:val="0"/>
      <w:marRight w:val="0"/>
      <w:marTop w:val="0"/>
      <w:marBottom w:val="0"/>
      <w:divBdr>
        <w:top w:val="none" w:sz="0" w:space="0" w:color="auto"/>
        <w:left w:val="none" w:sz="0" w:space="0" w:color="auto"/>
        <w:bottom w:val="none" w:sz="0" w:space="0" w:color="auto"/>
        <w:right w:val="none" w:sz="0" w:space="0" w:color="auto"/>
      </w:divBdr>
      <w:divsChild>
        <w:div w:id="1361736891">
          <w:marLeft w:val="0"/>
          <w:marRight w:val="0"/>
          <w:marTop w:val="0"/>
          <w:marBottom w:val="0"/>
          <w:divBdr>
            <w:top w:val="none" w:sz="0" w:space="0" w:color="auto"/>
            <w:left w:val="none" w:sz="0" w:space="0" w:color="auto"/>
            <w:bottom w:val="none" w:sz="0" w:space="0" w:color="auto"/>
            <w:right w:val="none" w:sz="0" w:space="0" w:color="auto"/>
          </w:divBdr>
        </w:div>
      </w:divsChild>
    </w:div>
    <w:div w:id="1361736919">
      <w:marLeft w:val="0"/>
      <w:marRight w:val="0"/>
      <w:marTop w:val="0"/>
      <w:marBottom w:val="0"/>
      <w:divBdr>
        <w:top w:val="none" w:sz="0" w:space="0" w:color="auto"/>
        <w:left w:val="none" w:sz="0" w:space="0" w:color="auto"/>
        <w:bottom w:val="none" w:sz="0" w:space="0" w:color="auto"/>
        <w:right w:val="none" w:sz="0" w:space="0" w:color="auto"/>
      </w:divBdr>
      <w:divsChild>
        <w:div w:id="1361736894">
          <w:marLeft w:val="0"/>
          <w:marRight w:val="0"/>
          <w:marTop w:val="0"/>
          <w:marBottom w:val="0"/>
          <w:divBdr>
            <w:top w:val="none" w:sz="0" w:space="0" w:color="auto"/>
            <w:left w:val="none" w:sz="0" w:space="0" w:color="auto"/>
            <w:bottom w:val="none" w:sz="0" w:space="0" w:color="auto"/>
            <w:right w:val="none" w:sz="0" w:space="0" w:color="auto"/>
          </w:divBdr>
          <w:divsChild>
            <w:div w:id="1361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5">
      <w:marLeft w:val="0"/>
      <w:marRight w:val="0"/>
      <w:marTop w:val="0"/>
      <w:marBottom w:val="0"/>
      <w:divBdr>
        <w:top w:val="none" w:sz="0" w:space="0" w:color="auto"/>
        <w:left w:val="none" w:sz="0" w:space="0" w:color="auto"/>
        <w:bottom w:val="none" w:sz="0" w:space="0" w:color="auto"/>
        <w:right w:val="none" w:sz="0" w:space="0" w:color="auto"/>
      </w:divBdr>
      <w:divsChild>
        <w:div w:id="1361736901">
          <w:marLeft w:val="0"/>
          <w:marRight w:val="0"/>
          <w:marTop w:val="0"/>
          <w:marBottom w:val="0"/>
          <w:divBdr>
            <w:top w:val="none" w:sz="0" w:space="0" w:color="auto"/>
            <w:left w:val="none" w:sz="0" w:space="0" w:color="auto"/>
            <w:bottom w:val="none" w:sz="0" w:space="0" w:color="auto"/>
            <w:right w:val="none" w:sz="0" w:space="0" w:color="auto"/>
          </w:divBdr>
        </w:div>
      </w:divsChild>
    </w:div>
    <w:div w:id="1361736926">
      <w:marLeft w:val="0"/>
      <w:marRight w:val="0"/>
      <w:marTop w:val="0"/>
      <w:marBottom w:val="0"/>
      <w:divBdr>
        <w:top w:val="none" w:sz="0" w:space="0" w:color="auto"/>
        <w:left w:val="none" w:sz="0" w:space="0" w:color="auto"/>
        <w:bottom w:val="none" w:sz="0" w:space="0" w:color="auto"/>
        <w:right w:val="none" w:sz="0" w:space="0" w:color="auto"/>
      </w:divBdr>
      <w:divsChild>
        <w:div w:id="1361736927">
          <w:marLeft w:val="0"/>
          <w:marRight w:val="0"/>
          <w:marTop w:val="0"/>
          <w:marBottom w:val="0"/>
          <w:divBdr>
            <w:top w:val="none" w:sz="0" w:space="0" w:color="auto"/>
            <w:left w:val="none" w:sz="0" w:space="0" w:color="auto"/>
            <w:bottom w:val="none" w:sz="0" w:space="0" w:color="auto"/>
            <w:right w:val="none" w:sz="0" w:space="0" w:color="auto"/>
          </w:divBdr>
          <w:divsChild>
            <w:div w:id="1361736863">
              <w:marLeft w:val="0"/>
              <w:marRight w:val="0"/>
              <w:marTop w:val="0"/>
              <w:marBottom w:val="0"/>
              <w:divBdr>
                <w:top w:val="none" w:sz="0" w:space="0" w:color="auto"/>
                <w:left w:val="none" w:sz="0" w:space="0" w:color="auto"/>
                <w:bottom w:val="none" w:sz="0" w:space="0" w:color="auto"/>
                <w:right w:val="none" w:sz="0" w:space="0" w:color="auto"/>
              </w:divBdr>
            </w:div>
            <w:div w:id="1361736890">
              <w:marLeft w:val="0"/>
              <w:marRight w:val="0"/>
              <w:marTop w:val="0"/>
              <w:marBottom w:val="0"/>
              <w:divBdr>
                <w:top w:val="none" w:sz="0" w:space="0" w:color="auto"/>
                <w:left w:val="none" w:sz="0" w:space="0" w:color="auto"/>
                <w:bottom w:val="none" w:sz="0" w:space="0" w:color="auto"/>
                <w:right w:val="none" w:sz="0" w:space="0" w:color="auto"/>
              </w:divBdr>
            </w:div>
            <w:div w:id="13617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29">
      <w:marLeft w:val="0"/>
      <w:marRight w:val="0"/>
      <w:marTop w:val="0"/>
      <w:marBottom w:val="0"/>
      <w:divBdr>
        <w:top w:val="none" w:sz="0" w:space="0" w:color="auto"/>
        <w:left w:val="none" w:sz="0" w:space="0" w:color="auto"/>
        <w:bottom w:val="none" w:sz="0" w:space="0" w:color="auto"/>
        <w:right w:val="none" w:sz="0" w:space="0" w:color="auto"/>
      </w:divBdr>
      <w:divsChild>
        <w:div w:id="1361736834">
          <w:marLeft w:val="0"/>
          <w:marRight w:val="0"/>
          <w:marTop w:val="0"/>
          <w:marBottom w:val="0"/>
          <w:divBdr>
            <w:top w:val="none" w:sz="0" w:space="0" w:color="auto"/>
            <w:left w:val="none" w:sz="0" w:space="0" w:color="auto"/>
            <w:bottom w:val="none" w:sz="0" w:space="0" w:color="auto"/>
            <w:right w:val="none" w:sz="0" w:space="0" w:color="auto"/>
          </w:divBdr>
          <w:divsChild>
            <w:div w:id="1361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1">
      <w:marLeft w:val="0"/>
      <w:marRight w:val="0"/>
      <w:marTop w:val="0"/>
      <w:marBottom w:val="0"/>
      <w:divBdr>
        <w:top w:val="none" w:sz="0" w:space="0" w:color="auto"/>
        <w:left w:val="none" w:sz="0" w:space="0" w:color="auto"/>
        <w:bottom w:val="none" w:sz="0" w:space="0" w:color="auto"/>
        <w:right w:val="none" w:sz="0" w:space="0" w:color="auto"/>
      </w:divBdr>
      <w:divsChild>
        <w:div w:id="1361736850">
          <w:marLeft w:val="0"/>
          <w:marRight w:val="0"/>
          <w:marTop w:val="0"/>
          <w:marBottom w:val="0"/>
          <w:divBdr>
            <w:top w:val="none" w:sz="0" w:space="0" w:color="auto"/>
            <w:left w:val="none" w:sz="0" w:space="0" w:color="auto"/>
            <w:bottom w:val="none" w:sz="0" w:space="0" w:color="auto"/>
            <w:right w:val="none" w:sz="0" w:space="0" w:color="auto"/>
          </w:divBdr>
        </w:div>
      </w:divsChild>
    </w:div>
    <w:div w:id="1361736933">
      <w:marLeft w:val="0"/>
      <w:marRight w:val="0"/>
      <w:marTop w:val="0"/>
      <w:marBottom w:val="0"/>
      <w:divBdr>
        <w:top w:val="none" w:sz="0" w:space="0" w:color="auto"/>
        <w:left w:val="none" w:sz="0" w:space="0" w:color="auto"/>
        <w:bottom w:val="none" w:sz="0" w:space="0" w:color="auto"/>
        <w:right w:val="none" w:sz="0" w:space="0" w:color="auto"/>
      </w:divBdr>
      <w:divsChild>
        <w:div w:id="1361736842">
          <w:marLeft w:val="0"/>
          <w:marRight w:val="0"/>
          <w:marTop w:val="0"/>
          <w:marBottom w:val="0"/>
          <w:divBdr>
            <w:top w:val="none" w:sz="0" w:space="0" w:color="auto"/>
            <w:left w:val="none" w:sz="0" w:space="0" w:color="auto"/>
            <w:bottom w:val="none" w:sz="0" w:space="0" w:color="auto"/>
            <w:right w:val="none" w:sz="0" w:space="0" w:color="auto"/>
          </w:divBdr>
          <w:divsChild>
            <w:div w:id="13617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37">
      <w:marLeft w:val="0"/>
      <w:marRight w:val="0"/>
      <w:marTop w:val="0"/>
      <w:marBottom w:val="0"/>
      <w:divBdr>
        <w:top w:val="none" w:sz="0" w:space="0" w:color="auto"/>
        <w:left w:val="none" w:sz="0" w:space="0" w:color="auto"/>
        <w:bottom w:val="none" w:sz="0" w:space="0" w:color="auto"/>
        <w:right w:val="none" w:sz="0" w:space="0" w:color="auto"/>
      </w:divBdr>
      <w:divsChild>
        <w:div w:id="1361736935">
          <w:marLeft w:val="0"/>
          <w:marRight w:val="0"/>
          <w:marTop w:val="0"/>
          <w:marBottom w:val="0"/>
          <w:divBdr>
            <w:top w:val="none" w:sz="0" w:space="0" w:color="auto"/>
            <w:left w:val="none" w:sz="0" w:space="0" w:color="auto"/>
            <w:bottom w:val="none" w:sz="0" w:space="0" w:color="auto"/>
            <w:right w:val="none" w:sz="0" w:space="0" w:color="auto"/>
          </w:divBdr>
        </w:div>
      </w:divsChild>
    </w:div>
    <w:div w:id="1361736941">
      <w:marLeft w:val="0"/>
      <w:marRight w:val="0"/>
      <w:marTop w:val="0"/>
      <w:marBottom w:val="0"/>
      <w:divBdr>
        <w:top w:val="none" w:sz="0" w:space="0" w:color="auto"/>
        <w:left w:val="none" w:sz="0" w:space="0" w:color="auto"/>
        <w:bottom w:val="none" w:sz="0" w:space="0" w:color="auto"/>
        <w:right w:val="none" w:sz="0" w:space="0" w:color="auto"/>
      </w:divBdr>
      <w:divsChild>
        <w:div w:id="1361736966">
          <w:marLeft w:val="0"/>
          <w:marRight w:val="0"/>
          <w:marTop w:val="0"/>
          <w:marBottom w:val="0"/>
          <w:divBdr>
            <w:top w:val="none" w:sz="0" w:space="0" w:color="auto"/>
            <w:left w:val="none" w:sz="0" w:space="0" w:color="auto"/>
            <w:bottom w:val="none" w:sz="0" w:space="0" w:color="auto"/>
            <w:right w:val="none" w:sz="0" w:space="0" w:color="auto"/>
          </w:divBdr>
        </w:div>
      </w:divsChild>
    </w:div>
    <w:div w:id="1361736942">
      <w:marLeft w:val="0"/>
      <w:marRight w:val="0"/>
      <w:marTop w:val="0"/>
      <w:marBottom w:val="0"/>
      <w:divBdr>
        <w:top w:val="none" w:sz="0" w:space="0" w:color="auto"/>
        <w:left w:val="none" w:sz="0" w:space="0" w:color="auto"/>
        <w:bottom w:val="none" w:sz="0" w:space="0" w:color="auto"/>
        <w:right w:val="none" w:sz="0" w:space="0" w:color="auto"/>
      </w:divBdr>
      <w:divsChild>
        <w:div w:id="1361736921">
          <w:marLeft w:val="0"/>
          <w:marRight w:val="0"/>
          <w:marTop w:val="0"/>
          <w:marBottom w:val="0"/>
          <w:divBdr>
            <w:top w:val="none" w:sz="0" w:space="0" w:color="auto"/>
            <w:left w:val="none" w:sz="0" w:space="0" w:color="auto"/>
            <w:bottom w:val="none" w:sz="0" w:space="0" w:color="auto"/>
            <w:right w:val="none" w:sz="0" w:space="0" w:color="auto"/>
          </w:divBdr>
          <w:divsChild>
            <w:div w:id="13617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46">
      <w:marLeft w:val="0"/>
      <w:marRight w:val="0"/>
      <w:marTop w:val="0"/>
      <w:marBottom w:val="0"/>
      <w:divBdr>
        <w:top w:val="none" w:sz="0" w:space="0" w:color="auto"/>
        <w:left w:val="none" w:sz="0" w:space="0" w:color="auto"/>
        <w:bottom w:val="none" w:sz="0" w:space="0" w:color="auto"/>
        <w:right w:val="none" w:sz="0" w:space="0" w:color="auto"/>
      </w:divBdr>
      <w:divsChild>
        <w:div w:id="1361736943">
          <w:marLeft w:val="0"/>
          <w:marRight w:val="0"/>
          <w:marTop w:val="0"/>
          <w:marBottom w:val="0"/>
          <w:divBdr>
            <w:top w:val="none" w:sz="0" w:space="0" w:color="auto"/>
            <w:left w:val="none" w:sz="0" w:space="0" w:color="auto"/>
            <w:bottom w:val="none" w:sz="0" w:space="0" w:color="auto"/>
            <w:right w:val="none" w:sz="0" w:space="0" w:color="auto"/>
          </w:divBdr>
        </w:div>
      </w:divsChild>
    </w:div>
    <w:div w:id="1361736954">
      <w:marLeft w:val="0"/>
      <w:marRight w:val="0"/>
      <w:marTop w:val="0"/>
      <w:marBottom w:val="0"/>
      <w:divBdr>
        <w:top w:val="none" w:sz="0" w:space="0" w:color="auto"/>
        <w:left w:val="none" w:sz="0" w:space="0" w:color="auto"/>
        <w:bottom w:val="none" w:sz="0" w:space="0" w:color="auto"/>
        <w:right w:val="none" w:sz="0" w:space="0" w:color="auto"/>
      </w:divBdr>
      <w:divsChild>
        <w:div w:id="1361736861">
          <w:marLeft w:val="0"/>
          <w:marRight w:val="0"/>
          <w:marTop w:val="0"/>
          <w:marBottom w:val="0"/>
          <w:divBdr>
            <w:top w:val="none" w:sz="0" w:space="0" w:color="auto"/>
            <w:left w:val="none" w:sz="0" w:space="0" w:color="auto"/>
            <w:bottom w:val="none" w:sz="0" w:space="0" w:color="auto"/>
            <w:right w:val="none" w:sz="0" w:space="0" w:color="auto"/>
          </w:divBdr>
          <w:divsChild>
            <w:div w:id="1361736831">
              <w:marLeft w:val="0"/>
              <w:marRight w:val="0"/>
              <w:marTop w:val="0"/>
              <w:marBottom w:val="0"/>
              <w:divBdr>
                <w:top w:val="none" w:sz="0" w:space="0" w:color="auto"/>
                <w:left w:val="none" w:sz="0" w:space="0" w:color="auto"/>
                <w:bottom w:val="none" w:sz="0" w:space="0" w:color="auto"/>
                <w:right w:val="none" w:sz="0" w:space="0" w:color="auto"/>
              </w:divBdr>
            </w:div>
            <w:div w:id="1361736969">
              <w:marLeft w:val="0"/>
              <w:marRight w:val="0"/>
              <w:marTop w:val="0"/>
              <w:marBottom w:val="0"/>
              <w:divBdr>
                <w:top w:val="none" w:sz="0" w:space="0" w:color="auto"/>
                <w:left w:val="none" w:sz="0" w:space="0" w:color="auto"/>
                <w:bottom w:val="none" w:sz="0" w:space="0" w:color="auto"/>
                <w:right w:val="none" w:sz="0" w:space="0" w:color="auto"/>
              </w:divBdr>
            </w:div>
            <w:div w:id="13617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6">
      <w:marLeft w:val="0"/>
      <w:marRight w:val="0"/>
      <w:marTop w:val="0"/>
      <w:marBottom w:val="0"/>
      <w:divBdr>
        <w:top w:val="none" w:sz="0" w:space="0" w:color="auto"/>
        <w:left w:val="none" w:sz="0" w:space="0" w:color="auto"/>
        <w:bottom w:val="none" w:sz="0" w:space="0" w:color="auto"/>
        <w:right w:val="none" w:sz="0" w:space="0" w:color="auto"/>
      </w:divBdr>
      <w:divsChild>
        <w:div w:id="1361736924">
          <w:marLeft w:val="0"/>
          <w:marRight w:val="0"/>
          <w:marTop w:val="0"/>
          <w:marBottom w:val="0"/>
          <w:divBdr>
            <w:top w:val="none" w:sz="0" w:space="0" w:color="auto"/>
            <w:left w:val="none" w:sz="0" w:space="0" w:color="auto"/>
            <w:bottom w:val="none" w:sz="0" w:space="0" w:color="auto"/>
            <w:right w:val="none" w:sz="0" w:space="0" w:color="auto"/>
          </w:divBdr>
        </w:div>
      </w:divsChild>
    </w:div>
    <w:div w:id="1361736958">
      <w:marLeft w:val="0"/>
      <w:marRight w:val="0"/>
      <w:marTop w:val="0"/>
      <w:marBottom w:val="0"/>
      <w:divBdr>
        <w:top w:val="none" w:sz="0" w:space="0" w:color="auto"/>
        <w:left w:val="none" w:sz="0" w:space="0" w:color="auto"/>
        <w:bottom w:val="none" w:sz="0" w:space="0" w:color="auto"/>
        <w:right w:val="none" w:sz="0" w:space="0" w:color="auto"/>
      </w:divBdr>
      <w:divsChild>
        <w:div w:id="1361736944">
          <w:marLeft w:val="0"/>
          <w:marRight w:val="0"/>
          <w:marTop w:val="0"/>
          <w:marBottom w:val="0"/>
          <w:divBdr>
            <w:top w:val="none" w:sz="0" w:space="0" w:color="auto"/>
            <w:left w:val="none" w:sz="0" w:space="0" w:color="auto"/>
            <w:bottom w:val="none" w:sz="0" w:space="0" w:color="auto"/>
            <w:right w:val="none" w:sz="0" w:space="0" w:color="auto"/>
          </w:divBdr>
          <w:divsChild>
            <w:div w:id="1361736961">
              <w:marLeft w:val="0"/>
              <w:marRight w:val="0"/>
              <w:marTop w:val="0"/>
              <w:marBottom w:val="0"/>
              <w:divBdr>
                <w:top w:val="none" w:sz="0" w:space="0" w:color="auto"/>
                <w:left w:val="none" w:sz="0" w:space="0" w:color="auto"/>
                <w:bottom w:val="none" w:sz="0" w:space="0" w:color="auto"/>
                <w:right w:val="none" w:sz="0" w:space="0" w:color="auto"/>
              </w:divBdr>
            </w:div>
            <w:div w:id="13617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59">
      <w:marLeft w:val="0"/>
      <w:marRight w:val="0"/>
      <w:marTop w:val="0"/>
      <w:marBottom w:val="0"/>
      <w:divBdr>
        <w:top w:val="none" w:sz="0" w:space="0" w:color="auto"/>
        <w:left w:val="none" w:sz="0" w:space="0" w:color="auto"/>
        <w:bottom w:val="none" w:sz="0" w:space="0" w:color="auto"/>
        <w:right w:val="none" w:sz="0" w:space="0" w:color="auto"/>
      </w:divBdr>
      <w:divsChild>
        <w:div w:id="1361736856">
          <w:marLeft w:val="0"/>
          <w:marRight w:val="0"/>
          <w:marTop w:val="0"/>
          <w:marBottom w:val="0"/>
          <w:divBdr>
            <w:top w:val="none" w:sz="0" w:space="0" w:color="auto"/>
            <w:left w:val="none" w:sz="0" w:space="0" w:color="auto"/>
            <w:bottom w:val="none" w:sz="0" w:space="0" w:color="auto"/>
            <w:right w:val="none" w:sz="0" w:space="0" w:color="auto"/>
          </w:divBdr>
        </w:div>
      </w:divsChild>
    </w:div>
    <w:div w:id="1361736962">
      <w:marLeft w:val="0"/>
      <w:marRight w:val="0"/>
      <w:marTop w:val="0"/>
      <w:marBottom w:val="0"/>
      <w:divBdr>
        <w:top w:val="none" w:sz="0" w:space="0" w:color="auto"/>
        <w:left w:val="none" w:sz="0" w:space="0" w:color="auto"/>
        <w:bottom w:val="none" w:sz="0" w:space="0" w:color="auto"/>
        <w:right w:val="none" w:sz="0" w:space="0" w:color="auto"/>
      </w:divBdr>
      <w:divsChild>
        <w:div w:id="1361736896">
          <w:marLeft w:val="0"/>
          <w:marRight w:val="0"/>
          <w:marTop w:val="0"/>
          <w:marBottom w:val="0"/>
          <w:divBdr>
            <w:top w:val="none" w:sz="0" w:space="0" w:color="auto"/>
            <w:left w:val="none" w:sz="0" w:space="0" w:color="auto"/>
            <w:bottom w:val="none" w:sz="0" w:space="0" w:color="auto"/>
            <w:right w:val="none" w:sz="0" w:space="0" w:color="auto"/>
          </w:divBdr>
        </w:div>
      </w:divsChild>
    </w:div>
    <w:div w:id="1361736963">
      <w:marLeft w:val="0"/>
      <w:marRight w:val="0"/>
      <w:marTop w:val="0"/>
      <w:marBottom w:val="0"/>
      <w:divBdr>
        <w:top w:val="none" w:sz="0" w:space="0" w:color="auto"/>
        <w:left w:val="none" w:sz="0" w:space="0" w:color="auto"/>
        <w:bottom w:val="none" w:sz="0" w:space="0" w:color="auto"/>
        <w:right w:val="none" w:sz="0" w:space="0" w:color="auto"/>
      </w:divBdr>
      <w:divsChild>
        <w:div w:id="1361736838">
          <w:marLeft w:val="0"/>
          <w:marRight w:val="0"/>
          <w:marTop w:val="0"/>
          <w:marBottom w:val="0"/>
          <w:divBdr>
            <w:top w:val="none" w:sz="0" w:space="0" w:color="auto"/>
            <w:left w:val="none" w:sz="0" w:space="0" w:color="auto"/>
            <w:bottom w:val="none" w:sz="0" w:space="0" w:color="auto"/>
            <w:right w:val="none" w:sz="0" w:space="0" w:color="auto"/>
          </w:divBdr>
        </w:div>
      </w:divsChild>
    </w:div>
    <w:div w:id="1361736965">
      <w:marLeft w:val="0"/>
      <w:marRight w:val="0"/>
      <w:marTop w:val="0"/>
      <w:marBottom w:val="0"/>
      <w:divBdr>
        <w:top w:val="none" w:sz="0" w:space="0" w:color="auto"/>
        <w:left w:val="none" w:sz="0" w:space="0" w:color="auto"/>
        <w:bottom w:val="none" w:sz="0" w:space="0" w:color="auto"/>
        <w:right w:val="none" w:sz="0" w:space="0" w:color="auto"/>
      </w:divBdr>
      <w:divsChild>
        <w:div w:id="1361736906">
          <w:marLeft w:val="0"/>
          <w:marRight w:val="0"/>
          <w:marTop w:val="0"/>
          <w:marBottom w:val="0"/>
          <w:divBdr>
            <w:top w:val="none" w:sz="0" w:space="0" w:color="auto"/>
            <w:left w:val="none" w:sz="0" w:space="0" w:color="auto"/>
            <w:bottom w:val="none" w:sz="0" w:space="0" w:color="auto"/>
            <w:right w:val="none" w:sz="0" w:space="0" w:color="auto"/>
          </w:divBdr>
        </w:div>
      </w:divsChild>
    </w:div>
    <w:div w:id="1361736967">
      <w:marLeft w:val="0"/>
      <w:marRight w:val="0"/>
      <w:marTop w:val="0"/>
      <w:marBottom w:val="0"/>
      <w:divBdr>
        <w:top w:val="none" w:sz="0" w:space="0" w:color="auto"/>
        <w:left w:val="none" w:sz="0" w:space="0" w:color="auto"/>
        <w:bottom w:val="none" w:sz="0" w:space="0" w:color="auto"/>
        <w:right w:val="none" w:sz="0" w:space="0" w:color="auto"/>
      </w:divBdr>
      <w:divsChild>
        <w:div w:id="1361736939">
          <w:marLeft w:val="0"/>
          <w:marRight w:val="0"/>
          <w:marTop w:val="0"/>
          <w:marBottom w:val="0"/>
          <w:divBdr>
            <w:top w:val="none" w:sz="0" w:space="0" w:color="auto"/>
            <w:left w:val="none" w:sz="0" w:space="0" w:color="auto"/>
            <w:bottom w:val="none" w:sz="0" w:space="0" w:color="auto"/>
            <w:right w:val="none" w:sz="0" w:space="0" w:color="auto"/>
          </w:divBdr>
          <w:divsChild>
            <w:div w:id="1361736868">
              <w:marLeft w:val="0"/>
              <w:marRight w:val="0"/>
              <w:marTop w:val="0"/>
              <w:marBottom w:val="0"/>
              <w:divBdr>
                <w:top w:val="none" w:sz="0" w:space="0" w:color="auto"/>
                <w:left w:val="none" w:sz="0" w:space="0" w:color="auto"/>
                <w:bottom w:val="none" w:sz="0" w:space="0" w:color="auto"/>
                <w:right w:val="none" w:sz="0" w:space="0" w:color="auto"/>
              </w:divBdr>
            </w:div>
            <w:div w:id="1361736940">
              <w:marLeft w:val="0"/>
              <w:marRight w:val="0"/>
              <w:marTop w:val="0"/>
              <w:marBottom w:val="0"/>
              <w:divBdr>
                <w:top w:val="none" w:sz="0" w:space="0" w:color="auto"/>
                <w:left w:val="none" w:sz="0" w:space="0" w:color="auto"/>
                <w:bottom w:val="none" w:sz="0" w:space="0" w:color="auto"/>
                <w:right w:val="none" w:sz="0" w:space="0" w:color="auto"/>
              </w:divBdr>
            </w:div>
            <w:div w:id="13617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71">
      <w:marLeft w:val="0"/>
      <w:marRight w:val="0"/>
      <w:marTop w:val="0"/>
      <w:marBottom w:val="0"/>
      <w:divBdr>
        <w:top w:val="none" w:sz="0" w:space="0" w:color="auto"/>
        <w:left w:val="none" w:sz="0" w:space="0" w:color="auto"/>
        <w:bottom w:val="none" w:sz="0" w:space="0" w:color="auto"/>
        <w:right w:val="none" w:sz="0" w:space="0" w:color="auto"/>
      </w:divBdr>
      <w:divsChild>
        <w:div w:id="1361736955">
          <w:marLeft w:val="0"/>
          <w:marRight w:val="0"/>
          <w:marTop w:val="0"/>
          <w:marBottom w:val="0"/>
          <w:divBdr>
            <w:top w:val="none" w:sz="0" w:space="0" w:color="auto"/>
            <w:left w:val="none" w:sz="0" w:space="0" w:color="auto"/>
            <w:bottom w:val="none" w:sz="0" w:space="0" w:color="auto"/>
            <w:right w:val="none" w:sz="0" w:space="0" w:color="auto"/>
          </w:divBdr>
          <w:divsChild>
            <w:div w:id="1361736865">
              <w:marLeft w:val="0"/>
              <w:marRight w:val="0"/>
              <w:marTop w:val="0"/>
              <w:marBottom w:val="0"/>
              <w:divBdr>
                <w:top w:val="none" w:sz="0" w:space="0" w:color="auto"/>
                <w:left w:val="none" w:sz="0" w:space="0" w:color="auto"/>
                <w:bottom w:val="none" w:sz="0" w:space="0" w:color="auto"/>
                <w:right w:val="none" w:sz="0" w:space="0" w:color="auto"/>
              </w:divBdr>
            </w:div>
            <w:div w:id="13617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36981">
      <w:marLeft w:val="0"/>
      <w:marRight w:val="0"/>
      <w:marTop w:val="0"/>
      <w:marBottom w:val="0"/>
      <w:divBdr>
        <w:top w:val="none" w:sz="0" w:space="0" w:color="auto"/>
        <w:left w:val="none" w:sz="0" w:space="0" w:color="auto"/>
        <w:bottom w:val="none" w:sz="0" w:space="0" w:color="auto"/>
        <w:right w:val="none" w:sz="0" w:space="0" w:color="auto"/>
      </w:divBdr>
      <w:divsChild>
        <w:div w:id="1361736858">
          <w:marLeft w:val="0"/>
          <w:marRight w:val="0"/>
          <w:marTop w:val="0"/>
          <w:marBottom w:val="0"/>
          <w:divBdr>
            <w:top w:val="none" w:sz="0" w:space="0" w:color="auto"/>
            <w:left w:val="none" w:sz="0" w:space="0" w:color="auto"/>
            <w:bottom w:val="none" w:sz="0" w:space="0" w:color="auto"/>
            <w:right w:val="none" w:sz="0" w:space="0" w:color="auto"/>
          </w:divBdr>
        </w:div>
      </w:divsChild>
    </w:div>
    <w:div w:id="1392801202">
      <w:bodyDiv w:val="1"/>
      <w:marLeft w:val="0"/>
      <w:marRight w:val="0"/>
      <w:marTop w:val="0"/>
      <w:marBottom w:val="0"/>
      <w:divBdr>
        <w:top w:val="none" w:sz="0" w:space="0" w:color="auto"/>
        <w:left w:val="none" w:sz="0" w:space="0" w:color="auto"/>
        <w:bottom w:val="none" w:sz="0" w:space="0" w:color="auto"/>
        <w:right w:val="none" w:sz="0" w:space="0" w:color="auto"/>
      </w:divBdr>
      <w:divsChild>
        <w:div w:id="553780270">
          <w:marLeft w:val="562"/>
          <w:marRight w:val="0"/>
          <w:marTop w:val="200"/>
          <w:marBottom w:val="0"/>
          <w:divBdr>
            <w:top w:val="none" w:sz="0" w:space="0" w:color="auto"/>
            <w:left w:val="none" w:sz="0" w:space="0" w:color="auto"/>
            <w:bottom w:val="none" w:sz="0" w:space="0" w:color="auto"/>
            <w:right w:val="none" w:sz="0" w:space="0" w:color="auto"/>
          </w:divBdr>
        </w:div>
        <w:div w:id="825825973">
          <w:marLeft w:val="562"/>
          <w:marRight w:val="0"/>
          <w:marTop w:val="200"/>
          <w:marBottom w:val="0"/>
          <w:divBdr>
            <w:top w:val="none" w:sz="0" w:space="0" w:color="auto"/>
            <w:left w:val="none" w:sz="0" w:space="0" w:color="auto"/>
            <w:bottom w:val="none" w:sz="0" w:space="0" w:color="auto"/>
            <w:right w:val="none" w:sz="0" w:space="0" w:color="auto"/>
          </w:divBdr>
        </w:div>
        <w:div w:id="1384212142">
          <w:marLeft w:val="562"/>
          <w:marRight w:val="0"/>
          <w:marTop w:val="200"/>
          <w:marBottom w:val="0"/>
          <w:divBdr>
            <w:top w:val="none" w:sz="0" w:space="0" w:color="auto"/>
            <w:left w:val="none" w:sz="0" w:space="0" w:color="auto"/>
            <w:bottom w:val="none" w:sz="0" w:space="0" w:color="auto"/>
            <w:right w:val="none" w:sz="0" w:space="0" w:color="auto"/>
          </w:divBdr>
        </w:div>
      </w:divsChild>
    </w:div>
    <w:div w:id="1421298342">
      <w:bodyDiv w:val="1"/>
      <w:marLeft w:val="0"/>
      <w:marRight w:val="0"/>
      <w:marTop w:val="0"/>
      <w:marBottom w:val="0"/>
      <w:divBdr>
        <w:top w:val="none" w:sz="0" w:space="0" w:color="auto"/>
        <w:left w:val="none" w:sz="0" w:space="0" w:color="auto"/>
        <w:bottom w:val="none" w:sz="0" w:space="0" w:color="auto"/>
        <w:right w:val="none" w:sz="0" w:space="0" w:color="auto"/>
      </w:divBdr>
      <w:divsChild>
        <w:div w:id="433865471">
          <w:marLeft w:val="547"/>
          <w:marRight w:val="0"/>
          <w:marTop w:val="200"/>
          <w:marBottom w:val="0"/>
          <w:divBdr>
            <w:top w:val="none" w:sz="0" w:space="0" w:color="auto"/>
            <w:left w:val="none" w:sz="0" w:space="0" w:color="auto"/>
            <w:bottom w:val="none" w:sz="0" w:space="0" w:color="auto"/>
            <w:right w:val="none" w:sz="0" w:space="0" w:color="auto"/>
          </w:divBdr>
        </w:div>
        <w:div w:id="711728452">
          <w:marLeft w:val="547"/>
          <w:marRight w:val="0"/>
          <w:marTop w:val="200"/>
          <w:marBottom w:val="0"/>
          <w:divBdr>
            <w:top w:val="none" w:sz="0" w:space="0" w:color="auto"/>
            <w:left w:val="none" w:sz="0" w:space="0" w:color="auto"/>
            <w:bottom w:val="none" w:sz="0" w:space="0" w:color="auto"/>
            <w:right w:val="none" w:sz="0" w:space="0" w:color="auto"/>
          </w:divBdr>
        </w:div>
        <w:div w:id="1566987102">
          <w:marLeft w:val="1166"/>
          <w:marRight w:val="0"/>
          <w:marTop w:val="200"/>
          <w:marBottom w:val="0"/>
          <w:divBdr>
            <w:top w:val="none" w:sz="0" w:space="0" w:color="auto"/>
            <w:left w:val="none" w:sz="0" w:space="0" w:color="auto"/>
            <w:bottom w:val="none" w:sz="0" w:space="0" w:color="auto"/>
            <w:right w:val="none" w:sz="0" w:space="0" w:color="auto"/>
          </w:divBdr>
        </w:div>
        <w:div w:id="1584603617">
          <w:marLeft w:val="1166"/>
          <w:marRight w:val="0"/>
          <w:marTop w:val="200"/>
          <w:marBottom w:val="0"/>
          <w:divBdr>
            <w:top w:val="none" w:sz="0" w:space="0" w:color="auto"/>
            <w:left w:val="none" w:sz="0" w:space="0" w:color="auto"/>
            <w:bottom w:val="none" w:sz="0" w:space="0" w:color="auto"/>
            <w:right w:val="none" w:sz="0" w:space="0" w:color="auto"/>
          </w:divBdr>
        </w:div>
        <w:div w:id="1883441364">
          <w:marLeft w:val="1166"/>
          <w:marRight w:val="0"/>
          <w:marTop w:val="200"/>
          <w:marBottom w:val="0"/>
          <w:divBdr>
            <w:top w:val="none" w:sz="0" w:space="0" w:color="auto"/>
            <w:left w:val="none" w:sz="0" w:space="0" w:color="auto"/>
            <w:bottom w:val="none" w:sz="0" w:space="0" w:color="auto"/>
            <w:right w:val="none" w:sz="0" w:space="0" w:color="auto"/>
          </w:divBdr>
        </w:div>
        <w:div w:id="1884824335">
          <w:marLeft w:val="1166"/>
          <w:marRight w:val="0"/>
          <w:marTop w:val="200"/>
          <w:marBottom w:val="0"/>
          <w:divBdr>
            <w:top w:val="none" w:sz="0" w:space="0" w:color="auto"/>
            <w:left w:val="none" w:sz="0" w:space="0" w:color="auto"/>
            <w:bottom w:val="none" w:sz="0" w:space="0" w:color="auto"/>
            <w:right w:val="none" w:sz="0" w:space="0" w:color="auto"/>
          </w:divBdr>
        </w:div>
      </w:divsChild>
    </w:div>
    <w:div w:id="1571886291">
      <w:bodyDiv w:val="1"/>
      <w:marLeft w:val="0"/>
      <w:marRight w:val="0"/>
      <w:marTop w:val="0"/>
      <w:marBottom w:val="0"/>
      <w:divBdr>
        <w:top w:val="none" w:sz="0" w:space="0" w:color="auto"/>
        <w:left w:val="none" w:sz="0" w:space="0" w:color="auto"/>
        <w:bottom w:val="none" w:sz="0" w:space="0" w:color="auto"/>
        <w:right w:val="none" w:sz="0" w:space="0" w:color="auto"/>
      </w:divBdr>
      <w:divsChild>
        <w:div w:id="222757672">
          <w:marLeft w:val="446"/>
          <w:marRight w:val="0"/>
          <w:marTop w:val="0"/>
          <w:marBottom w:val="0"/>
          <w:divBdr>
            <w:top w:val="none" w:sz="0" w:space="0" w:color="auto"/>
            <w:left w:val="none" w:sz="0" w:space="0" w:color="auto"/>
            <w:bottom w:val="none" w:sz="0" w:space="0" w:color="auto"/>
            <w:right w:val="none" w:sz="0" w:space="0" w:color="auto"/>
          </w:divBdr>
        </w:div>
        <w:div w:id="887958554">
          <w:marLeft w:val="446"/>
          <w:marRight w:val="0"/>
          <w:marTop w:val="0"/>
          <w:marBottom w:val="0"/>
          <w:divBdr>
            <w:top w:val="none" w:sz="0" w:space="0" w:color="auto"/>
            <w:left w:val="none" w:sz="0" w:space="0" w:color="auto"/>
            <w:bottom w:val="none" w:sz="0" w:space="0" w:color="auto"/>
            <w:right w:val="none" w:sz="0" w:space="0" w:color="auto"/>
          </w:divBdr>
        </w:div>
        <w:div w:id="1577519474">
          <w:marLeft w:val="446"/>
          <w:marRight w:val="0"/>
          <w:marTop w:val="0"/>
          <w:marBottom w:val="0"/>
          <w:divBdr>
            <w:top w:val="none" w:sz="0" w:space="0" w:color="auto"/>
            <w:left w:val="none" w:sz="0" w:space="0" w:color="auto"/>
            <w:bottom w:val="none" w:sz="0" w:space="0" w:color="auto"/>
            <w:right w:val="none" w:sz="0" w:space="0" w:color="auto"/>
          </w:divBdr>
        </w:div>
      </w:divsChild>
    </w:div>
    <w:div w:id="1627391039">
      <w:bodyDiv w:val="1"/>
      <w:marLeft w:val="0"/>
      <w:marRight w:val="0"/>
      <w:marTop w:val="0"/>
      <w:marBottom w:val="0"/>
      <w:divBdr>
        <w:top w:val="none" w:sz="0" w:space="0" w:color="auto"/>
        <w:left w:val="none" w:sz="0" w:space="0" w:color="auto"/>
        <w:bottom w:val="none" w:sz="0" w:space="0" w:color="auto"/>
        <w:right w:val="none" w:sz="0" w:space="0" w:color="auto"/>
      </w:divBdr>
      <w:divsChild>
        <w:div w:id="1103499360">
          <w:marLeft w:val="446"/>
          <w:marRight w:val="0"/>
          <w:marTop w:val="0"/>
          <w:marBottom w:val="0"/>
          <w:divBdr>
            <w:top w:val="none" w:sz="0" w:space="0" w:color="auto"/>
            <w:left w:val="none" w:sz="0" w:space="0" w:color="auto"/>
            <w:bottom w:val="none" w:sz="0" w:space="0" w:color="auto"/>
            <w:right w:val="none" w:sz="0" w:space="0" w:color="auto"/>
          </w:divBdr>
        </w:div>
        <w:div w:id="1551840123">
          <w:marLeft w:val="446"/>
          <w:marRight w:val="0"/>
          <w:marTop w:val="0"/>
          <w:marBottom w:val="0"/>
          <w:divBdr>
            <w:top w:val="none" w:sz="0" w:space="0" w:color="auto"/>
            <w:left w:val="none" w:sz="0" w:space="0" w:color="auto"/>
            <w:bottom w:val="none" w:sz="0" w:space="0" w:color="auto"/>
            <w:right w:val="none" w:sz="0" w:space="0" w:color="auto"/>
          </w:divBdr>
        </w:div>
        <w:div w:id="1650358917">
          <w:marLeft w:val="446"/>
          <w:marRight w:val="0"/>
          <w:marTop w:val="0"/>
          <w:marBottom w:val="0"/>
          <w:divBdr>
            <w:top w:val="none" w:sz="0" w:space="0" w:color="auto"/>
            <w:left w:val="none" w:sz="0" w:space="0" w:color="auto"/>
            <w:bottom w:val="none" w:sz="0" w:space="0" w:color="auto"/>
            <w:right w:val="none" w:sz="0" w:space="0" w:color="auto"/>
          </w:divBdr>
        </w:div>
      </w:divsChild>
    </w:div>
    <w:div w:id="1648896262">
      <w:bodyDiv w:val="1"/>
      <w:marLeft w:val="0"/>
      <w:marRight w:val="0"/>
      <w:marTop w:val="0"/>
      <w:marBottom w:val="0"/>
      <w:divBdr>
        <w:top w:val="none" w:sz="0" w:space="0" w:color="auto"/>
        <w:left w:val="none" w:sz="0" w:space="0" w:color="auto"/>
        <w:bottom w:val="none" w:sz="0" w:space="0" w:color="auto"/>
        <w:right w:val="none" w:sz="0" w:space="0" w:color="auto"/>
      </w:divBdr>
    </w:div>
    <w:div w:id="1806703504">
      <w:bodyDiv w:val="1"/>
      <w:marLeft w:val="0"/>
      <w:marRight w:val="0"/>
      <w:marTop w:val="0"/>
      <w:marBottom w:val="0"/>
      <w:divBdr>
        <w:top w:val="none" w:sz="0" w:space="0" w:color="auto"/>
        <w:left w:val="none" w:sz="0" w:space="0" w:color="auto"/>
        <w:bottom w:val="none" w:sz="0" w:space="0" w:color="auto"/>
        <w:right w:val="none" w:sz="0" w:space="0" w:color="auto"/>
      </w:divBdr>
    </w:div>
    <w:div w:id="1838304724">
      <w:bodyDiv w:val="1"/>
      <w:marLeft w:val="0"/>
      <w:marRight w:val="0"/>
      <w:marTop w:val="0"/>
      <w:marBottom w:val="0"/>
      <w:divBdr>
        <w:top w:val="none" w:sz="0" w:space="0" w:color="auto"/>
        <w:left w:val="none" w:sz="0" w:space="0" w:color="auto"/>
        <w:bottom w:val="none" w:sz="0" w:space="0" w:color="auto"/>
        <w:right w:val="none" w:sz="0" w:space="0" w:color="auto"/>
      </w:divBdr>
      <w:divsChild>
        <w:div w:id="487476021">
          <w:marLeft w:val="547"/>
          <w:marRight w:val="0"/>
          <w:marTop w:val="120"/>
          <w:marBottom w:val="120"/>
          <w:divBdr>
            <w:top w:val="none" w:sz="0" w:space="0" w:color="auto"/>
            <w:left w:val="none" w:sz="0" w:space="0" w:color="auto"/>
            <w:bottom w:val="none" w:sz="0" w:space="0" w:color="auto"/>
            <w:right w:val="none" w:sz="0" w:space="0" w:color="auto"/>
          </w:divBdr>
        </w:div>
        <w:div w:id="971982836">
          <w:marLeft w:val="547"/>
          <w:marRight w:val="0"/>
          <w:marTop w:val="120"/>
          <w:marBottom w:val="120"/>
          <w:divBdr>
            <w:top w:val="none" w:sz="0" w:space="0" w:color="auto"/>
            <w:left w:val="none" w:sz="0" w:space="0" w:color="auto"/>
            <w:bottom w:val="none" w:sz="0" w:space="0" w:color="auto"/>
            <w:right w:val="none" w:sz="0" w:space="0" w:color="auto"/>
          </w:divBdr>
        </w:div>
        <w:div w:id="1117220864">
          <w:marLeft w:val="547"/>
          <w:marRight w:val="0"/>
          <w:marTop w:val="120"/>
          <w:marBottom w:val="120"/>
          <w:divBdr>
            <w:top w:val="none" w:sz="0" w:space="0" w:color="auto"/>
            <w:left w:val="none" w:sz="0" w:space="0" w:color="auto"/>
            <w:bottom w:val="none" w:sz="0" w:space="0" w:color="auto"/>
            <w:right w:val="none" w:sz="0" w:space="0" w:color="auto"/>
          </w:divBdr>
        </w:div>
        <w:div w:id="1449853798">
          <w:marLeft w:val="547"/>
          <w:marRight w:val="0"/>
          <w:marTop w:val="120"/>
          <w:marBottom w:val="120"/>
          <w:divBdr>
            <w:top w:val="none" w:sz="0" w:space="0" w:color="auto"/>
            <w:left w:val="none" w:sz="0" w:space="0" w:color="auto"/>
            <w:bottom w:val="none" w:sz="0" w:space="0" w:color="auto"/>
            <w:right w:val="none" w:sz="0" w:space="0" w:color="auto"/>
          </w:divBdr>
        </w:div>
        <w:div w:id="1825966796">
          <w:marLeft w:val="547"/>
          <w:marRight w:val="0"/>
          <w:marTop w:val="120"/>
          <w:marBottom w:val="120"/>
          <w:divBdr>
            <w:top w:val="none" w:sz="0" w:space="0" w:color="auto"/>
            <w:left w:val="none" w:sz="0" w:space="0" w:color="auto"/>
            <w:bottom w:val="none" w:sz="0" w:space="0" w:color="auto"/>
            <w:right w:val="none" w:sz="0" w:space="0" w:color="auto"/>
          </w:divBdr>
        </w:div>
        <w:div w:id="2129203254">
          <w:marLeft w:val="547"/>
          <w:marRight w:val="0"/>
          <w:marTop w:val="120"/>
          <w:marBottom w:val="120"/>
          <w:divBdr>
            <w:top w:val="none" w:sz="0" w:space="0" w:color="auto"/>
            <w:left w:val="none" w:sz="0" w:space="0" w:color="auto"/>
            <w:bottom w:val="none" w:sz="0" w:space="0" w:color="auto"/>
            <w:right w:val="none" w:sz="0" w:space="0" w:color="auto"/>
          </w:divBdr>
        </w:div>
      </w:divsChild>
    </w:div>
    <w:div w:id="1846555468">
      <w:bodyDiv w:val="1"/>
      <w:marLeft w:val="0"/>
      <w:marRight w:val="0"/>
      <w:marTop w:val="0"/>
      <w:marBottom w:val="0"/>
      <w:divBdr>
        <w:top w:val="none" w:sz="0" w:space="0" w:color="auto"/>
        <w:left w:val="none" w:sz="0" w:space="0" w:color="auto"/>
        <w:bottom w:val="none" w:sz="0" w:space="0" w:color="auto"/>
        <w:right w:val="none" w:sz="0" w:space="0" w:color="auto"/>
      </w:divBdr>
    </w:div>
    <w:div w:id="1868909558">
      <w:bodyDiv w:val="1"/>
      <w:marLeft w:val="0"/>
      <w:marRight w:val="0"/>
      <w:marTop w:val="0"/>
      <w:marBottom w:val="0"/>
      <w:divBdr>
        <w:top w:val="none" w:sz="0" w:space="0" w:color="auto"/>
        <w:left w:val="none" w:sz="0" w:space="0" w:color="auto"/>
        <w:bottom w:val="none" w:sz="0" w:space="0" w:color="auto"/>
        <w:right w:val="none" w:sz="0" w:space="0" w:color="auto"/>
      </w:divBdr>
      <w:divsChild>
        <w:div w:id="479658525">
          <w:marLeft w:val="547"/>
          <w:marRight w:val="0"/>
          <w:marTop w:val="200"/>
          <w:marBottom w:val="0"/>
          <w:divBdr>
            <w:top w:val="none" w:sz="0" w:space="0" w:color="auto"/>
            <w:left w:val="none" w:sz="0" w:space="0" w:color="auto"/>
            <w:bottom w:val="none" w:sz="0" w:space="0" w:color="auto"/>
            <w:right w:val="none" w:sz="0" w:space="0" w:color="auto"/>
          </w:divBdr>
        </w:div>
        <w:div w:id="618681250">
          <w:marLeft w:val="1166"/>
          <w:marRight w:val="0"/>
          <w:marTop w:val="200"/>
          <w:marBottom w:val="0"/>
          <w:divBdr>
            <w:top w:val="none" w:sz="0" w:space="0" w:color="auto"/>
            <w:left w:val="none" w:sz="0" w:space="0" w:color="auto"/>
            <w:bottom w:val="none" w:sz="0" w:space="0" w:color="auto"/>
            <w:right w:val="none" w:sz="0" w:space="0" w:color="auto"/>
          </w:divBdr>
        </w:div>
        <w:div w:id="1250577747">
          <w:marLeft w:val="1166"/>
          <w:marRight w:val="0"/>
          <w:marTop w:val="200"/>
          <w:marBottom w:val="0"/>
          <w:divBdr>
            <w:top w:val="none" w:sz="0" w:space="0" w:color="auto"/>
            <w:left w:val="none" w:sz="0" w:space="0" w:color="auto"/>
            <w:bottom w:val="none" w:sz="0" w:space="0" w:color="auto"/>
            <w:right w:val="none" w:sz="0" w:space="0" w:color="auto"/>
          </w:divBdr>
        </w:div>
        <w:div w:id="1272399751">
          <w:marLeft w:val="547"/>
          <w:marRight w:val="0"/>
          <w:marTop w:val="200"/>
          <w:marBottom w:val="0"/>
          <w:divBdr>
            <w:top w:val="none" w:sz="0" w:space="0" w:color="auto"/>
            <w:left w:val="none" w:sz="0" w:space="0" w:color="auto"/>
            <w:bottom w:val="none" w:sz="0" w:space="0" w:color="auto"/>
            <w:right w:val="none" w:sz="0" w:space="0" w:color="auto"/>
          </w:divBdr>
        </w:div>
        <w:div w:id="1343388347">
          <w:marLeft w:val="547"/>
          <w:marRight w:val="0"/>
          <w:marTop w:val="200"/>
          <w:marBottom w:val="0"/>
          <w:divBdr>
            <w:top w:val="none" w:sz="0" w:space="0" w:color="auto"/>
            <w:left w:val="none" w:sz="0" w:space="0" w:color="auto"/>
            <w:bottom w:val="none" w:sz="0" w:space="0" w:color="auto"/>
            <w:right w:val="none" w:sz="0" w:space="0" w:color="auto"/>
          </w:divBdr>
        </w:div>
        <w:div w:id="1555192070">
          <w:marLeft w:val="1166"/>
          <w:marRight w:val="0"/>
          <w:marTop w:val="200"/>
          <w:marBottom w:val="0"/>
          <w:divBdr>
            <w:top w:val="none" w:sz="0" w:space="0" w:color="auto"/>
            <w:left w:val="none" w:sz="0" w:space="0" w:color="auto"/>
            <w:bottom w:val="none" w:sz="0" w:space="0" w:color="auto"/>
            <w:right w:val="none" w:sz="0" w:space="0" w:color="auto"/>
          </w:divBdr>
        </w:div>
        <w:div w:id="1645500682">
          <w:marLeft w:val="547"/>
          <w:marRight w:val="0"/>
          <w:marTop w:val="200"/>
          <w:marBottom w:val="0"/>
          <w:divBdr>
            <w:top w:val="none" w:sz="0" w:space="0" w:color="auto"/>
            <w:left w:val="none" w:sz="0" w:space="0" w:color="auto"/>
            <w:bottom w:val="none" w:sz="0" w:space="0" w:color="auto"/>
            <w:right w:val="none" w:sz="0" w:space="0" w:color="auto"/>
          </w:divBdr>
        </w:div>
      </w:divsChild>
    </w:div>
    <w:div w:id="1895239397">
      <w:bodyDiv w:val="1"/>
      <w:marLeft w:val="0"/>
      <w:marRight w:val="0"/>
      <w:marTop w:val="0"/>
      <w:marBottom w:val="0"/>
      <w:divBdr>
        <w:top w:val="none" w:sz="0" w:space="0" w:color="auto"/>
        <w:left w:val="none" w:sz="0" w:space="0" w:color="auto"/>
        <w:bottom w:val="none" w:sz="0" w:space="0" w:color="auto"/>
        <w:right w:val="none" w:sz="0" w:space="0" w:color="auto"/>
      </w:divBdr>
    </w:div>
    <w:div w:id="1991714247">
      <w:bodyDiv w:val="1"/>
      <w:marLeft w:val="0"/>
      <w:marRight w:val="0"/>
      <w:marTop w:val="0"/>
      <w:marBottom w:val="0"/>
      <w:divBdr>
        <w:top w:val="none" w:sz="0" w:space="0" w:color="auto"/>
        <w:left w:val="none" w:sz="0" w:space="0" w:color="auto"/>
        <w:bottom w:val="none" w:sz="0" w:space="0" w:color="auto"/>
        <w:right w:val="none" w:sz="0" w:space="0" w:color="auto"/>
      </w:divBdr>
      <w:divsChild>
        <w:div w:id="120198262">
          <w:marLeft w:val="547"/>
          <w:marRight w:val="0"/>
          <w:marTop w:val="200"/>
          <w:marBottom w:val="0"/>
          <w:divBdr>
            <w:top w:val="none" w:sz="0" w:space="0" w:color="auto"/>
            <w:left w:val="none" w:sz="0" w:space="0" w:color="auto"/>
            <w:bottom w:val="none" w:sz="0" w:space="0" w:color="auto"/>
            <w:right w:val="none" w:sz="0" w:space="0" w:color="auto"/>
          </w:divBdr>
        </w:div>
        <w:div w:id="1978224271">
          <w:marLeft w:val="547"/>
          <w:marRight w:val="0"/>
          <w:marTop w:val="200"/>
          <w:marBottom w:val="0"/>
          <w:divBdr>
            <w:top w:val="none" w:sz="0" w:space="0" w:color="auto"/>
            <w:left w:val="none" w:sz="0" w:space="0" w:color="auto"/>
            <w:bottom w:val="none" w:sz="0" w:space="0" w:color="auto"/>
            <w:right w:val="none" w:sz="0" w:space="0" w:color="auto"/>
          </w:divBdr>
        </w:div>
      </w:divsChild>
    </w:div>
    <w:div w:id="2105179208">
      <w:bodyDiv w:val="1"/>
      <w:marLeft w:val="0"/>
      <w:marRight w:val="0"/>
      <w:marTop w:val="0"/>
      <w:marBottom w:val="0"/>
      <w:divBdr>
        <w:top w:val="none" w:sz="0" w:space="0" w:color="auto"/>
        <w:left w:val="none" w:sz="0" w:space="0" w:color="auto"/>
        <w:bottom w:val="none" w:sz="0" w:space="0" w:color="auto"/>
        <w:right w:val="none" w:sz="0" w:space="0" w:color="auto"/>
      </w:divBdr>
    </w:div>
    <w:div w:id="2143962241">
      <w:bodyDiv w:val="1"/>
      <w:marLeft w:val="0"/>
      <w:marRight w:val="0"/>
      <w:marTop w:val="0"/>
      <w:marBottom w:val="0"/>
      <w:divBdr>
        <w:top w:val="none" w:sz="0" w:space="0" w:color="auto"/>
        <w:left w:val="none" w:sz="0" w:space="0" w:color="auto"/>
        <w:bottom w:val="none" w:sz="0" w:space="0" w:color="auto"/>
        <w:right w:val="none" w:sz="0" w:space="0" w:color="auto"/>
      </w:divBdr>
      <w:divsChild>
        <w:div w:id="156458145">
          <w:marLeft w:val="547"/>
          <w:marRight w:val="0"/>
          <w:marTop w:val="0"/>
          <w:marBottom w:val="0"/>
          <w:divBdr>
            <w:top w:val="none" w:sz="0" w:space="0" w:color="auto"/>
            <w:left w:val="none" w:sz="0" w:space="0" w:color="auto"/>
            <w:bottom w:val="none" w:sz="0" w:space="0" w:color="auto"/>
            <w:right w:val="none" w:sz="0" w:space="0" w:color="auto"/>
          </w:divBdr>
        </w:div>
        <w:div w:id="324285456">
          <w:marLeft w:val="547"/>
          <w:marRight w:val="0"/>
          <w:marTop w:val="0"/>
          <w:marBottom w:val="0"/>
          <w:divBdr>
            <w:top w:val="none" w:sz="0" w:space="0" w:color="auto"/>
            <w:left w:val="none" w:sz="0" w:space="0" w:color="auto"/>
            <w:bottom w:val="none" w:sz="0" w:space="0" w:color="auto"/>
            <w:right w:val="none" w:sz="0" w:space="0" w:color="auto"/>
          </w:divBdr>
        </w:div>
        <w:div w:id="493688461">
          <w:marLeft w:val="547"/>
          <w:marRight w:val="0"/>
          <w:marTop w:val="0"/>
          <w:marBottom w:val="0"/>
          <w:divBdr>
            <w:top w:val="none" w:sz="0" w:space="0" w:color="auto"/>
            <w:left w:val="none" w:sz="0" w:space="0" w:color="auto"/>
            <w:bottom w:val="none" w:sz="0" w:space="0" w:color="auto"/>
            <w:right w:val="none" w:sz="0" w:space="0" w:color="auto"/>
          </w:divBdr>
        </w:div>
        <w:div w:id="1535997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yperlink" Target="mailto:bekiari@ics.forth.g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georgis@ics.forth.gr" TargetMode="External"/><Relationship Id="rId2" Type="http://schemas.openxmlformats.org/officeDocument/2006/relationships/numbering" Target="numbering.xml"/><Relationship Id="rId16" Type="http://schemas.openxmlformats.org/officeDocument/2006/relationships/hyperlink" Target="http://139.91.183.44:8013/ThesSubSy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83.212.168.219/DariahCrete/sites/default/files/dariah_bbt_v_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7C868-853A-474E-A838-128071277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3834</Words>
  <Characters>23202</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Georgis</dc:creator>
  <cp:keywords/>
  <dc:description/>
  <cp:lastModifiedBy>Christos Georgis</cp:lastModifiedBy>
  <cp:revision>2</cp:revision>
  <cp:lastPrinted>2017-08-16T08:25:00Z</cp:lastPrinted>
  <dcterms:created xsi:type="dcterms:W3CDTF">2017-11-10T07:53:00Z</dcterms:created>
  <dcterms:modified xsi:type="dcterms:W3CDTF">2017-11-10T07:53:00Z</dcterms:modified>
</cp:coreProperties>
</file>